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tmp" ContentType="image/gi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4E772" w14:textId="77777777" w:rsidR="001D4B7E" w:rsidRDefault="0097692D">
      <w:pPr>
        <w:jc w:val="both"/>
      </w:pPr>
      <w:r>
        <w:t xml:space="preserve"> </w:t>
      </w:r>
    </w:p>
    <w:p w14:paraId="175FDBFB" w14:textId="77777777" w:rsidR="001D4B7E" w:rsidRDefault="001D4B7E">
      <w:pPr>
        <w:jc w:val="center"/>
      </w:pPr>
    </w:p>
    <w:p w14:paraId="5386DE4F" w14:textId="77777777" w:rsidR="001D4B7E" w:rsidRDefault="001D4B7E">
      <w:pPr>
        <w:jc w:val="center"/>
      </w:pPr>
    </w:p>
    <w:p w14:paraId="780B6A64" w14:textId="77777777" w:rsidR="001D4B7E" w:rsidRDefault="001D4B7E">
      <w:pPr>
        <w:jc w:val="center"/>
        <w:rPr>
          <w:b/>
          <w:sz w:val="28"/>
          <w:szCs w:val="28"/>
        </w:rPr>
      </w:pPr>
    </w:p>
    <w:p w14:paraId="68FD7B88" w14:textId="77777777" w:rsidR="001D4B7E" w:rsidRDefault="001D4B7E">
      <w:pPr>
        <w:jc w:val="center"/>
        <w:rPr>
          <w:b/>
          <w:sz w:val="28"/>
          <w:szCs w:val="28"/>
        </w:rPr>
      </w:pPr>
    </w:p>
    <w:p w14:paraId="5F78FE53" w14:textId="77777777" w:rsidR="001D4B7E" w:rsidRDefault="001D4B7E">
      <w:pPr>
        <w:jc w:val="center"/>
        <w:rPr>
          <w:b/>
          <w:sz w:val="28"/>
          <w:szCs w:val="28"/>
        </w:rPr>
      </w:pPr>
    </w:p>
    <w:p w14:paraId="3FC1A1E6" w14:textId="77777777" w:rsidR="001D4B7E" w:rsidRDefault="001D4B7E">
      <w:pPr>
        <w:jc w:val="center"/>
        <w:rPr>
          <w:b/>
          <w:sz w:val="28"/>
          <w:szCs w:val="28"/>
        </w:rPr>
      </w:pPr>
    </w:p>
    <w:p w14:paraId="026CD60A" w14:textId="77777777" w:rsidR="001D4B7E" w:rsidRDefault="001D4B7E">
      <w:pPr>
        <w:jc w:val="center"/>
        <w:rPr>
          <w:b/>
          <w:sz w:val="28"/>
          <w:szCs w:val="28"/>
        </w:rPr>
      </w:pPr>
    </w:p>
    <w:p w14:paraId="245BFD2D" w14:textId="77777777" w:rsidR="001D4B7E" w:rsidRDefault="001D4B7E">
      <w:pPr>
        <w:jc w:val="center"/>
        <w:rPr>
          <w:b/>
          <w:sz w:val="28"/>
          <w:szCs w:val="28"/>
        </w:rPr>
      </w:pPr>
    </w:p>
    <w:p w14:paraId="780C5C06" w14:textId="77777777" w:rsidR="001D4B7E" w:rsidRDefault="001D4B7E">
      <w:pPr>
        <w:jc w:val="center"/>
        <w:rPr>
          <w:b/>
          <w:sz w:val="28"/>
          <w:szCs w:val="28"/>
        </w:rPr>
      </w:pPr>
    </w:p>
    <w:p w14:paraId="0D333743" w14:textId="77777777" w:rsidR="001D4B7E" w:rsidRDefault="001D4B7E">
      <w:pPr>
        <w:jc w:val="center"/>
        <w:rPr>
          <w:b/>
          <w:sz w:val="28"/>
          <w:szCs w:val="28"/>
        </w:rPr>
      </w:pPr>
    </w:p>
    <w:p w14:paraId="00DBBA2B" w14:textId="77777777" w:rsidR="001D4B7E" w:rsidRDefault="0097692D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Gazdasági program</w:t>
      </w:r>
    </w:p>
    <w:p w14:paraId="0881B946" w14:textId="77777777" w:rsidR="001D4B7E" w:rsidRDefault="001D4B7E">
      <w:pPr>
        <w:jc w:val="center"/>
        <w:rPr>
          <w:b/>
          <w:sz w:val="28"/>
          <w:szCs w:val="28"/>
        </w:rPr>
      </w:pPr>
    </w:p>
    <w:p w14:paraId="73AD6800" w14:textId="25449F36" w:rsidR="001D4B7E" w:rsidRDefault="0097692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870D38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>20</w:t>
      </w:r>
      <w:r w:rsidR="00E26CA6">
        <w:rPr>
          <w:b/>
          <w:sz w:val="28"/>
          <w:szCs w:val="28"/>
        </w:rPr>
        <w:t>25</w:t>
      </w:r>
      <w:r>
        <w:rPr>
          <w:b/>
          <w:sz w:val="28"/>
          <w:szCs w:val="28"/>
        </w:rPr>
        <w:t>.</w:t>
      </w:r>
      <w:r w:rsidR="00D533A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- 202</w:t>
      </w:r>
      <w:r w:rsidR="00E26CA6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.</w:t>
      </w:r>
    </w:p>
    <w:p w14:paraId="5E7BCED5" w14:textId="77777777" w:rsidR="001D4B7E" w:rsidRDefault="001D4B7E">
      <w:pPr>
        <w:jc w:val="center"/>
        <w:rPr>
          <w:b/>
          <w:sz w:val="28"/>
          <w:szCs w:val="28"/>
        </w:rPr>
      </w:pPr>
    </w:p>
    <w:p w14:paraId="4EBAA927" w14:textId="76FFD297" w:rsidR="001D4B7E" w:rsidRDefault="006E617A">
      <w:pPr>
        <w:jc w:val="center"/>
        <w:rPr>
          <w:b/>
          <w:sz w:val="52"/>
          <w:szCs w:val="52"/>
        </w:rPr>
        <w:sectPr w:rsidR="001D4B7E">
          <w:pgSz w:w="11906" w:h="16838"/>
          <w:pgMar w:top="1693" w:right="1417" w:bottom="1693" w:left="1417" w:header="0" w:footer="0" w:gutter="0"/>
          <w:cols w:space="708"/>
          <w:formProt w:val="0"/>
          <w:docGrid w:linePitch="240" w:charSpace="-6145"/>
        </w:sectPr>
      </w:pPr>
      <w:r>
        <w:rPr>
          <w:b/>
          <w:sz w:val="52"/>
          <w:szCs w:val="52"/>
        </w:rPr>
        <w:t xml:space="preserve"> </w:t>
      </w:r>
      <w:r w:rsidR="0097692D">
        <w:rPr>
          <w:b/>
          <w:sz w:val="52"/>
          <w:szCs w:val="52"/>
        </w:rPr>
        <w:t>CSÁNIG</w:t>
      </w:r>
    </w:p>
    <w:p w14:paraId="69F82CF5" w14:textId="77777777" w:rsidR="001D4B7E" w:rsidRDefault="0097692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Készítési kötelezettség, főbb tartalmi elemek</w:t>
      </w:r>
    </w:p>
    <w:p w14:paraId="70E1B381" w14:textId="77777777" w:rsidR="001D4B7E" w:rsidRDefault="001D4B7E">
      <w:pPr>
        <w:rPr>
          <w:b/>
        </w:rPr>
      </w:pPr>
    </w:p>
    <w:p w14:paraId="1DB04969" w14:textId="77777777" w:rsidR="001D4B7E" w:rsidRDefault="0097692D">
      <w:pPr>
        <w:rPr>
          <w:b/>
        </w:rPr>
      </w:pPr>
      <w:r>
        <w:rPr>
          <w:b/>
        </w:rPr>
        <w:t>BEVEZETŐ</w:t>
      </w:r>
    </w:p>
    <w:p w14:paraId="0EFD0A34" w14:textId="77777777" w:rsidR="001D4B7E" w:rsidRDefault="001D4B7E">
      <w:pPr>
        <w:rPr>
          <w:b/>
        </w:rPr>
      </w:pPr>
    </w:p>
    <w:p w14:paraId="1C7D2431" w14:textId="77777777" w:rsidR="001D4B7E" w:rsidRDefault="0097692D">
      <w:pPr>
        <w:numPr>
          <w:ilvl w:val="0"/>
          <w:numId w:val="2"/>
        </w:numPr>
        <w:rPr>
          <w:b/>
        </w:rPr>
      </w:pPr>
      <w:r>
        <w:rPr>
          <w:b/>
        </w:rPr>
        <w:t>A gazdasági program készítési kötelezettsége</w:t>
      </w:r>
    </w:p>
    <w:p w14:paraId="07E2213A" w14:textId="77777777" w:rsidR="001D4B7E" w:rsidRDefault="001D4B7E">
      <w:pPr>
        <w:ind w:left="360"/>
        <w:rPr>
          <w:b/>
        </w:rPr>
      </w:pPr>
    </w:p>
    <w:p w14:paraId="0921751B" w14:textId="77777777" w:rsidR="001D4B7E" w:rsidRDefault="0097692D">
      <w:pPr>
        <w:jc w:val="both"/>
      </w:pPr>
      <w:r>
        <w:t>Magyarország önkormányzatairól szóló 2011. évi CLXXXIX. tv. (</w:t>
      </w:r>
      <w:proofErr w:type="spellStart"/>
      <w:r>
        <w:t>Mötv</w:t>
      </w:r>
      <w:proofErr w:type="spellEnd"/>
      <w:r>
        <w:t>.) 1</w:t>
      </w:r>
      <w:r w:rsidRPr="00D533AE">
        <w:rPr>
          <w:color w:val="auto"/>
        </w:rPr>
        <w:t>1</w:t>
      </w:r>
      <w:r>
        <w:t>6. §-a alapján a Képviselő-testületnek az alakuló ülését követő 6 hónapon belül el kell készítenie a ciklusra vonatkozó, vagy azt meghaladó időszakra vonatkozó gazdasági programját.</w:t>
      </w:r>
    </w:p>
    <w:p w14:paraId="639647C6" w14:textId="77777777" w:rsidR="001D4B7E" w:rsidRDefault="001D4B7E">
      <w:pPr>
        <w:jc w:val="both"/>
      </w:pPr>
    </w:p>
    <w:p w14:paraId="174C7543" w14:textId="77777777" w:rsidR="001D4B7E" w:rsidRDefault="0097692D">
      <w:pPr>
        <w:jc w:val="both"/>
      </w:pPr>
      <w:r>
        <w:t xml:space="preserve"> „116. § (1) A képviselő-testület hosszú távú fejlesztési elképzeléseit gazdasági programban, fejlesztési tervben rögzíti, melynek elkészítéséért a helyi önkormányzat felelős. </w:t>
      </w:r>
    </w:p>
    <w:p w14:paraId="6B3B4841" w14:textId="77777777" w:rsidR="001D4B7E" w:rsidRDefault="0097692D">
      <w:pPr>
        <w:jc w:val="both"/>
      </w:pPr>
      <w:r>
        <w:t xml:space="preserve">(2) A gazdasági program, fejlesztési terv a képviselő-testület megbízatásának időtartamára vagy azt meghaladó időszakra szól. </w:t>
      </w:r>
    </w:p>
    <w:p w14:paraId="5C4FD94D" w14:textId="77777777" w:rsidR="001D4B7E" w:rsidRDefault="0097692D">
      <w:pPr>
        <w:jc w:val="both"/>
      </w:pPr>
      <w:r>
        <w:t xml:space="preserve">(3) A gazdasági program, fejlesztési terv helyi szinten meghatározza mindazokat a célkitűzéseket és feladatokat, amelyek a helyi önkormányzat költségvetési lehetőségeivel összhangban, a helyi társadalmi, környezeti és gazdasági adottságok átfogó figyelembevételével a helyi önkormányzat által nyújtandó feladatok biztosítását, színvonalának javítását szolgálják. </w:t>
      </w:r>
    </w:p>
    <w:p w14:paraId="7E504A31" w14:textId="50F297D7" w:rsidR="001D4B7E" w:rsidRDefault="0097692D">
      <w:pPr>
        <w:jc w:val="both"/>
      </w:pPr>
      <w:r>
        <w:t xml:space="preserve">(4) A gazdasági program, fejlesztési terv - a </w:t>
      </w:r>
      <w:r w:rsidR="00740A13">
        <w:t>vár</w:t>
      </w:r>
      <w:r>
        <w:t xml:space="preserve">megyei területfejlesztési elképzelésekkel összhangban - tartalmazza, különösen: az egyes közszolgáltatások biztosítására, színvonalának javítására vonatkozó fejlesztési elképzeléseket. </w:t>
      </w:r>
    </w:p>
    <w:p w14:paraId="693B373B" w14:textId="77777777" w:rsidR="001D4B7E" w:rsidRDefault="0097692D">
      <w:pPr>
        <w:jc w:val="both"/>
      </w:pPr>
      <w:r>
        <w:t xml:space="preserve">(5) A gazdasági programot, fejlesztési tervet a képviselő-testület az alakuló ülését követő hat hónapon belül fogadja el. Ha a meglévő gazdasági program, fejlesztési terv az előző ciklusidőn túlnyúló, úgy azt az újonnan megválasztott képviselő-testület az alakuló ülését követő hat hónapon belül köteles felülvizsgálni, és legalább a ciklusidő végéig kiegészíteni vagy módosítani.” </w:t>
      </w:r>
    </w:p>
    <w:p w14:paraId="1FC2AEF9" w14:textId="1C9DD69E" w:rsidR="001D4B7E" w:rsidRDefault="0097692D">
      <w:pPr>
        <w:jc w:val="both"/>
      </w:pPr>
      <w:r>
        <w:t xml:space="preserve">A gazdasági program elkészítése a </w:t>
      </w:r>
      <w:proofErr w:type="spellStart"/>
      <w:r>
        <w:t>Mötv</w:t>
      </w:r>
      <w:proofErr w:type="spellEnd"/>
      <w:r>
        <w:t>. 42. §-</w:t>
      </w:r>
      <w:proofErr w:type="spellStart"/>
      <w:r>
        <w:t>ának</w:t>
      </w:r>
      <w:proofErr w:type="spellEnd"/>
      <w:r>
        <w:t xml:space="preserve"> 4. pontja alapján a Képviselő-testület hatásköréből át nem ruházható. Csánig Község Önkormányzatának Képviselő-testülete megbízatásának időtartamára, </w:t>
      </w:r>
      <w:r w:rsidRPr="00D533AE">
        <w:rPr>
          <w:color w:val="auto"/>
        </w:rPr>
        <w:t xml:space="preserve">azaz </w:t>
      </w:r>
      <w:r w:rsidR="00195B50" w:rsidRPr="00192788">
        <w:rPr>
          <w:color w:val="auto"/>
        </w:rPr>
        <w:t>2019-2024</w:t>
      </w:r>
      <w:r w:rsidRPr="00192788">
        <w:rPr>
          <w:color w:val="auto"/>
        </w:rPr>
        <w:t xml:space="preserve"> </w:t>
      </w:r>
      <w:r w:rsidR="00195B50" w:rsidRPr="00D533AE">
        <w:rPr>
          <w:color w:val="auto"/>
        </w:rPr>
        <w:t xml:space="preserve">évekre </w:t>
      </w:r>
      <w:r w:rsidRPr="00D533AE">
        <w:rPr>
          <w:color w:val="auto"/>
        </w:rPr>
        <w:t>5</w:t>
      </w:r>
      <w:r>
        <w:t xml:space="preserve"> éves időtartamra vonatkozóan fogadta </w:t>
      </w:r>
      <w:r w:rsidRPr="00740A13">
        <w:t xml:space="preserve">el korábbi </w:t>
      </w:r>
      <w:r>
        <w:t xml:space="preserve">gazdasági programját. </w:t>
      </w:r>
    </w:p>
    <w:p w14:paraId="1EA07E5A" w14:textId="03D3711B" w:rsidR="00390B95" w:rsidRDefault="00390B95" w:rsidP="00390B95">
      <w:pPr>
        <w:jc w:val="both"/>
      </w:pPr>
      <w:r>
        <w:t xml:space="preserve">A 2024. október </w:t>
      </w:r>
      <w:r>
        <w:rPr>
          <w:color w:val="auto"/>
        </w:rPr>
        <w:t>7</w:t>
      </w:r>
      <w:r w:rsidRPr="00D533AE">
        <w:rPr>
          <w:color w:val="auto"/>
        </w:rPr>
        <w:t>-én</w:t>
      </w:r>
      <w:r>
        <w:t xml:space="preserve"> megalakult Képviselő-testületnek törvényi kötelezettsége egy új gazdasági program elkészítése.</w:t>
      </w:r>
    </w:p>
    <w:p w14:paraId="66FE61E6" w14:textId="77777777" w:rsidR="001D4B7E" w:rsidRDefault="001D4B7E">
      <w:pPr>
        <w:jc w:val="both"/>
      </w:pPr>
    </w:p>
    <w:p w14:paraId="47FE9044" w14:textId="0D993F94" w:rsidR="001D4B7E" w:rsidRDefault="0097692D">
      <w:pPr>
        <w:jc w:val="both"/>
      </w:pPr>
      <w:r>
        <w:t xml:space="preserve">A Képviselő-testület Szervezeti és Működési Szabályzatáról szóló 13/2014.(XI.11.) önkormányzati rendelet </w:t>
      </w:r>
      <w:r w:rsidR="00740A13">
        <w:t xml:space="preserve">(SZMSZ) </w:t>
      </w:r>
      <w:r>
        <w:t>42. §-a alapján:</w:t>
      </w:r>
    </w:p>
    <w:p w14:paraId="0BF16722" w14:textId="77777777" w:rsidR="001D4B7E" w:rsidRDefault="0097692D">
      <w:pPr>
        <w:tabs>
          <w:tab w:val="left" w:pos="720"/>
        </w:tabs>
        <w:jc w:val="both"/>
      </w:pPr>
      <w:r>
        <w:t>42. §</w:t>
      </w:r>
      <w:r>
        <w:rPr>
          <w:b/>
        </w:rPr>
        <w:t xml:space="preserve"> </w:t>
      </w:r>
      <w:r>
        <w:t>(1)</w:t>
      </w:r>
      <w:r>
        <w:rPr>
          <w:b/>
        </w:rPr>
        <w:t xml:space="preserve"> </w:t>
      </w:r>
      <w:r>
        <w:t xml:space="preserve">A képviselő-testület megbízatásának időtartamára szóló gazdasági programot, fejlesztési tervet készít, melyről határozattal dönt. </w:t>
      </w:r>
    </w:p>
    <w:p w14:paraId="470E4271" w14:textId="77777777" w:rsidR="001D4B7E" w:rsidRDefault="001D4B7E">
      <w:pPr>
        <w:tabs>
          <w:tab w:val="left" w:pos="720"/>
        </w:tabs>
        <w:jc w:val="both"/>
      </w:pPr>
    </w:p>
    <w:p w14:paraId="0917C0A5" w14:textId="210630CA" w:rsidR="001D4B7E" w:rsidRDefault="0097692D">
      <w:pPr>
        <w:tabs>
          <w:tab w:val="left" w:pos="720"/>
        </w:tabs>
        <w:jc w:val="both"/>
      </w:pPr>
      <w:r>
        <w:t xml:space="preserve">A döntéshez </w:t>
      </w:r>
      <w:r w:rsidR="00740A13">
        <w:t xml:space="preserve">az SZMSZ 31. § (3) bekezdés c) pontja alapján </w:t>
      </w:r>
      <w:r>
        <w:t>minősített többség szükséges.</w:t>
      </w:r>
    </w:p>
    <w:p w14:paraId="6F463A61" w14:textId="77777777" w:rsidR="001D4B7E" w:rsidRDefault="001D4B7E"/>
    <w:p w14:paraId="743A7D2B" w14:textId="77777777" w:rsidR="001D4B7E" w:rsidRDefault="0097692D">
      <w:pPr>
        <w:rPr>
          <w:b/>
        </w:rPr>
      </w:pPr>
      <w:r>
        <w:rPr>
          <w:b/>
        </w:rPr>
        <w:t>2. A gazdasági program által felölelt időszak</w:t>
      </w:r>
    </w:p>
    <w:p w14:paraId="02E0C40D" w14:textId="77777777" w:rsidR="001D4B7E" w:rsidRDefault="001D4B7E"/>
    <w:p w14:paraId="03CDC9B8" w14:textId="77777777" w:rsidR="001D4B7E" w:rsidRDefault="0097692D">
      <w:pPr>
        <w:jc w:val="both"/>
      </w:pPr>
      <w:r>
        <w:t>A gazdasági program:</w:t>
      </w:r>
    </w:p>
    <w:p w14:paraId="08C044A8" w14:textId="77777777" w:rsidR="001D4B7E" w:rsidRDefault="0097692D">
      <w:pPr>
        <w:ind w:left="720"/>
        <w:jc w:val="both"/>
      </w:pPr>
      <w:r>
        <w:t>- a képviselő-testület megbízatásának időtartamára szól.</w:t>
      </w:r>
    </w:p>
    <w:p w14:paraId="53169CF7" w14:textId="77777777" w:rsidR="001D4B7E" w:rsidRDefault="001D4B7E">
      <w:pPr>
        <w:jc w:val="both"/>
      </w:pPr>
    </w:p>
    <w:p w14:paraId="2590864D" w14:textId="77777777" w:rsidR="001D4B7E" w:rsidRDefault="0097692D">
      <w:pPr>
        <w:jc w:val="both"/>
        <w:rPr>
          <w:b/>
        </w:rPr>
      </w:pPr>
      <w:r>
        <w:rPr>
          <w:b/>
        </w:rPr>
        <w:t xml:space="preserve"> 3. A gazdasági program tartalma</w:t>
      </w:r>
    </w:p>
    <w:p w14:paraId="347D115D" w14:textId="77777777" w:rsidR="001D4B7E" w:rsidRDefault="001D4B7E">
      <w:pPr>
        <w:jc w:val="both"/>
      </w:pPr>
    </w:p>
    <w:p w14:paraId="3D0FEB03" w14:textId="77777777" w:rsidR="001D4B7E" w:rsidRDefault="0097692D">
      <w:pPr>
        <w:jc w:val="both"/>
      </w:pPr>
      <w:r>
        <w:t>A gazdasági program helyi szinten meghatározza mindazokat a célkitűzéseket és feladatokat, amelyek a helyi önkormányzat költségvetési lehetőségeivel összhangban, a helyi társadalmi, környezeti és gazdasági adottságok átfogó figyelembevételével a helyi önkormányzat által nyújtandó feladatok biztosítását, színvonalának javítását szolgálják.</w:t>
      </w:r>
    </w:p>
    <w:p w14:paraId="7B42EFAE" w14:textId="77777777" w:rsidR="00253E7D" w:rsidRDefault="00253E7D">
      <w:pPr>
        <w:jc w:val="both"/>
      </w:pPr>
    </w:p>
    <w:p w14:paraId="26B79DD8" w14:textId="77777777" w:rsidR="001D4B7E" w:rsidRPr="00253E7D" w:rsidRDefault="0097692D">
      <w:pPr>
        <w:jc w:val="both"/>
        <w:rPr>
          <w:u w:val="single"/>
        </w:rPr>
      </w:pPr>
      <w:r w:rsidRPr="00253E7D">
        <w:rPr>
          <w:u w:val="single"/>
        </w:rPr>
        <w:t xml:space="preserve">A gazdasági programnak tartalmaznia kell különösen: </w:t>
      </w:r>
    </w:p>
    <w:p w14:paraId="46D57D4C" w14:textId="4A5008AD" w:rsidR="001D4B7E" w:rsidRDefault="0097692D" w:rsidP="00740A13">
      <w:pPr>
        <w:pStyle w:val="Listaszerbekezds"/>
        <w:numPr>
          <w:ilvl w:val="0"/>
          <w:numId w:val="8"/>
        </w:numPr>
        <w:jc w:val="both"/>
      </w:pPr>
      <w:r>
        <w:t xml:space="preserve">a fejlesztési elképzeléseket, </w:t>
      </w:r>
    </w:p>
    <w:p w14:paraId="5222D895" w14:textId="404C070E" w:rsidR="00253E7D" w:rsidRDefault="0097692D" w:rsidP="00253E7D">
      <w:pPr>
        <w:pStyle w:val="Listaszerbekezds"/>
        <w:numPr>
          <w:ilvl w:val="0"/>
          <w:numId w:val="8"/>
        </w:numPr>
        <w:jc w:val="both"/>
      </w:pPr>
      <w:r>
        <w:t xml:space="preserve">a településfejlesztési politika, az adó politika célkitűzéseit, </w:t>
      </w:r>
    </w:p>
    <w:p w14:paraId="09192481" w14:textId="6E3BDCE7" w:rsidR="001D4B7E" w:rsidRDefault="0097692D" w:rsidP="00253E7D">
      <w:pPr>
        <w:pStyle w:val="Listaszerbekezds"/>
        <w:numPr>
          <w:ilvl w:val="0"/>
          <w:numId w:val="8"/>
        </w:numPr>
        <w:jc w:val="both"/>
      </w:pPr>
      <w:r>
        <w:t>az</w:t>
      </w:r>
      <w:r w:rsidR="005C0B08">
        <w:t xml:space="preserve"> </w:t>
      </w:r>
      <w:r>
        <w:t xml:space="preserve">egyes közszolgáltatások biztosítására, színvonalának javítására vonatkozó </w:t>
      </w:r>
      <w:r w:rsidR="00740A13">
        <w:t>fejlesztési elképzeléseket</w:t>
      </w:r>
      <w:r>
        <w:t>.</w:t>
      </w:r>
    </w:p>
    <w:p w14:paraId="249A2FD3" w14:textId="77777777" w:rsidR="001D4B7E" w:rsidRDefault="001D4B7E">
      <w:pPr>
        <w:jc w:val="both"/>
      </w:pPr>
    </w:p>
    <w:p w14:paraId="4A2965A7" w14:textId="77777777" w:rsidR="001D4B7E" w:rsidRDefault="001D4B7E">
      <w:pPr>
        <w:jc w:val="both"/>
      </w:pPr>
    </w:p>
    <w:p w14:paraId="312D93C2" w14:textId="77777777" w:rsidR="001D4B7E" w:rsidRDefault="009769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Az új gazdasági program előkészítése</w:t>
      </w:r>
    </w:p>
    <w:p w14:paraId="3C8A3605" w14:textId="77777777" w:rsidR="001D4B7E" w:rsidRDefault="001D4B7E">
      <w:pPr>
        <w:jc w:val="both"/>
      </w:pPr>
    </w:p>
    <w:p w14:paraId="1D472EAB" w14:textId="77777777" w:rsidR="001D4B7E" w:rsidRDefault="001D4B7E">
      <w:pPr>
        <w:jc w:val="both"/>
      </w:pPr>
    </w:p>
    <w:p w14:paraId="4ED60939" w14:textId="77777777" w:rsidR="001D4B7E" w:rsidRDefault="0097692D">
      <w:pPr>
        <w:jc w:val="both"/>
      </w:pPr>
      <w:r>
        <w:t>A gazdasági programtervezet megalapozott elkészítéséhez szükség van:</w:t>
      </w:r>
    </w:p>
    <w:p w14:paraId="042CA4E8" w14:textId="77777777" w:rsidR="001D4B7E" w:rsidRDefault="0097692D">
      <w:pPr>
        <w:ind w:left="709"/>
        <w:jc w:val="both"/>
      </w:pPr>
      <w:r>
        <w:t>- a település helyzetének feltérképezésére,</w:t>
      </w:r>
    </w:p>
    <w:p w14:paraId="3FBEF98D" w14:textId="77777777" w:rsidR="001D4B7E" w:rsidRDefault="0097692D">
      <w:pPr>
        <w:ind w:left="709"/>
        <w:jc w:val="both"/>
      </w:pPr>
      <w:r>
        <w:t>- az önkormányzat gazdasági helyzetének és a tendenciák megismerésére,</w:t>
      </w:r>
    </w:p>
    <w:p w14:paraId="1C786294" w14:textId="77777777" w:rsidR="001D4B7E" w:rsidRDefault="0097692D">
      <w:pPr>
        <w:ind w:left="709"/>
        <w:jc w:val="both"/>
      </w:pPr>
      <w:r>
        <w:t>- az előző gazdasági program végrehajtásának értékelésére.</w:t>
      </w:r>
    </w:p>
    <w:p w14:paraId="516A7EC3" w14:textId="77777777" w:rsidR="001D4B7E" w:rsidRDefault="001D4B7E">
      <w:pPr>
        <w:jc w:val="both"/>
      </w:pPr>
    </w:p>
    <w:p w14:paraId="7D8DE51D" w14:textId="77777777" w:rsidR="001D4B7E" w:rsidRDefault="0097692D">
      <w:pPr>
        <w:jc w:val="both"/>
        <w:rPr>
          <w:b/>
        </w:rPr>
      </w:pPr>
      <w:r>
        <w:rPr>
          <w:b/>
        </w:rPr>
        <w:t xml:space="preserve">1. A település helyzetének feltérképezése </w:t>
      </w:r>
    </w:p>
    <w:p w14:paraId="479B876A" w14:textId="77777777" w:rsidR="001D4B7E" w:rsidRDefault="001D4B7E">
      <w:pPr>
        <w:jc w:val="both"/>
      </w:pPr>
    </w:p>
    <w:p w14:paraId="34A6CD58" w14:textId="77777777" w:rsidR="001D4B7E" w:rsidRDefault="0097692D">
      <w:pPr>
        <w:jc w:val="both"/>
      </w:pPr>
      <w:r>
        <w:t>A település helyzetének feltérképezése során a település általános és speciális adottságaiból kell kiindulni.</w:t>
      </w:r>
    </w:p>
    <w:p w14:paraId="7E2068A8" w14:textId="77777777" w:rsidR="001D4B7E" w:rsidRDefault="001D4B7E">
      <w:pPr>
        <w:jc w:val="both"/>
      </w:pPr>
    </w:p>
    <w:p w14:paraId="3C5BDE02" w14:textId="77777777" w:rsidR="001D4B7E" w:rsidRDefault="0097692D">
      <w:r>
        <w:t xml:space="preserve">Csánig község a Nyugat-dunántúli régióban, Vas megyében helyezkedik el, a sárvári kistérség tagja. </w:t>
      </w:r>
    </w:p>
    <w:p w14:paraId="2B60B8A3" w14:textId="77777777" w:rsidR="001D4B7E" w:rsidRDefault="0097692D">
      <w:pPr>
        <w:jc w:val="both"/>
      </w:pPr>
      <w:r>
        <w:t xml:space="preserve">A Répce folyó mellett elhelyezkedő település; a Répce </w:t>
      </w:r>
      <w:proofErr w:type="spellStart"/>
      <w:r>
        <w:t>árapasztó</w:t>
      </w:r>
      <w:proofErr w:type="spellEnd"/>
      <w:r>
        <w:t xml:space="preserve"> csatorna választja el Répcelaktól. A hozzá legközelebb eső város Répcelak, mely 2 km távolságot jelent. Sárvár 26 km-re, míg a megyeszékhely Szombathely 46 km-re található. </w:t>
      </w:r>
    </w:p>
    <w:p w14:paraId="38980AC0" w14:textId="77777777" w:rsidR="001D4B7E" w:rsidRDefault="0097692D">
      <w:pPr>
        <w:jc w:val="both"/>
      </w:pPr>
      <w:r>
        <w:t>A község vasúti megállóval rendelkezik, az autóbusz közlekedés megfelelő.</w:t>
      </w:r>
    </w:p>
    <w:p w14:paraId="3BE130CE" w14:textId="77777777" w:rsidR="001D4B7E" w:rsidRDefault="001D4B7E">
      <w:pPr>
        <w:jc w:val="both"/>
      </w:pPr>
    </w:p>
    <w:p w14:paraId="491A2C7F" w14:textId="16DD5F44" w:rsidR="001D4B7E" w:rsidRPr="000B4F93" w:rsidRDefault="0097692D">
      <w:pPr>
        <w:jc w:val="both"/>
        <w:rPr>
          <w:color w:val="auto"/>
        </w:rPr>
      </w:pPr>
      <w:r>
        <w:t xml:space="preserve">A település állandó lakosainak száma </w:t>
      </w:r>
      <w:r w:rsidRPr="000B4F93">
        <w:rPr>
          <w:color w:val="auto"/>
        </w:rPr>
        <w:t>20</w:t>
      </w:r>
      <w:r w:rsidR="002732CC" w:rsidRPr="000B4F93">
        <w:rPr>
          <w:color w:val="auto"/>
        </w:rPr>
        <w:t>24</w:t>
      </w:r>
      <w:r w:rsidRPr="000B4F93">
        <w:rPr>
          <w:color w:val="auto"/>
        </w:rPr>
        <w:t>. január 1-én 3</w:t>
      </w:r>
      <w:r w:rsidR="002732CC" w:rsidRPr="000B4F93">
        <w:rPr>
          <w:color w:val="auto"/>
        </w:rPr>
        <w:t>7</w:t>
      </w:r>
      <w:r w:rsidRPr="000B4F93">
        <w:rPr>
          <w:color w:val="auto"/>
        </w:rPr>
        <w:t>1 fő.</w:t>
      </w:r>
    </w:p>
    <w:p w14:paraId="0C29DFED" w14:textId="77777777" w:rsidR="001D4B7E" w:rsidRDefault="001D4B7E">
      <w:pPr>
        <w:jc w:val="both"/>
      </w:pPr>
    </w:p>
    <w:p w14:paraId="3D804E21" w14:textId="77777777" w:rsidR="001D4B7E" w:rsidRDefault="0097692D">
      <w:pPr>
        <w:jc w:val="center"/>
        <w:rPr>
          <w:u w:val="single"/>
        </w:rPr>
      </w:pPr>
      <w:r>
        <w:rPr>
          <w:u w:val="single"/>
        </w:rPr>
        <w:t>Az életkor szerinti megoszlás a következőképpen alakul:</w:t>
      </w:r>
    </w:p>
    <w:p w14:paraId="7E422951" w14:textId="77777777" w:rsidR="001D4B7E" w:rsidRDefault="001D4B7E">
      <w:pPr>
        <w:jc w:val="both"/>
      </w:pPr>
    </w:p>
    <w:tbl>
      <w:tblPr>
        <w:tblW w:w="2566" w:type="dxa"/>
        <w:tblInd w:w="10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1861"/>
        <w:gridCol w:w="705"/>
      </w:tblGrid>
      <w:tr w:rsidR="001D4B7E" w14:paraId="137698C3" w14:textId="77777777">
        <w:tc>
          <w:tcPr>
            <w:tcW w:w="18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4B3806C1" w14:textId="77777777" w:rsidR="001D4B7E" w:rsidRDefault="0097692D">
            <w:pPr>
              <w:jc w:val="both"/>
              <w:rPr>
                <w:b/>
              </w:rPr>
            </w:pPr>
            <w:r>
              <w:rPr>
                <w:b/>
              </w:rPr>
              <w:t>Életkor</w:t>
            </w: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3F67FD8B" w14:textId="77777777" w:rsidR="001D4B7E" w:rsidRDefault="0097692D">
            <w:pPr>
              <w:jc w:val="right"/>
              <w:rPr>
                <w:b/>
              </w:rPr>
            </w:pPr>
            <w:r>
              <w:rPr>
                <w:b/>
              </w:rPr>
              <w:t>Fő</w:t>
            </w:r>
          </w:p>
        </w:tc>
      </w:tr>
      <w:tr w:rsidR="000B4F93" w:rsidRPr="000B4F93" w14:paraId="60455421" w14:textId="77777777">
        <w:tc>
          <w:tcPr>
            <w:tcW w:w="18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47CF2D75" w14:textId="77777777" w:rsidR="001D4B7E" w:rsidRPr="000B4F93" w:rsidRDefault="0097692D">
            <w:pPr>
              <w:jc w:val="both"/>
              <w:rPr>
                <w:color w:val="auto"/>
              </w:rPr>
            </w:pPr>
            <w:r w:rsidRPr="000B4F93">
              <w:rPr>
                <w:color w:val="auto"/>
              </w:rPr>
              <w:t>0 -18 éves</w:t>
            </w: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720FB951" w14:textId="24924823" w:rsidR="001D4B7E" w:rsidRPr="000B4F93" w:rsidRDefault="006F543D">
            <w:pPr>
              <w:jc w:val="right"/>
              <w:rPr>
                <w:color w:val="auto"/>
              </w:rPr>
            </w:pPr>
            <w:r w:rsidRPr="000B4F93">
              <w:rPr>
                <w:color w:val="auto"/>
              </w:rPr>
              <w:t>64</w:t>
            </w:r>
          </w:p>
        </w:tc>
      </w:tr>
      <w:tr w:rsidR="000B4F93" w:rsidRPr="000B4F93" w14:paraId="25DC5C79" w14:textId="77777777">
        <w:tc>
          <w:tcPr>
            <w:tcW w:w="18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5EB971FE" w14:textId="77777777" w:rsidR="001D4B7E" w:rsidRPr="000B4F93" w:rsidRDefault="0097692D">
            <w:pPr>
              <w:jc w:val="both"/>
              <w:rPr>
                <w:color w:val="auto"/>
              </w:rPr>
            </w:pPr>
            <w:r w:rsidRPr="000B4F93">
              <w:rPr>
                <w:color w:val="auto"/>
              </w:rPr>
              <w:t>19 – 62 éves</w:t>
            </w: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0B570EB8" w14:textId="0E025C5D" w:rsidR="001D4B7E" w:rsidRPr="000B4F93" w:rsidRDefault="0097692D">
            <w:pPr>
              <w:jc w:val="right"/>
              <w:rPr>
                <w:color w:val="auto"/>
              </w:rPr>
            </w:pPr>
            <w:r w:rsidRPr="000B4F93">
              <w:rPr>
                <w:color w:val="auto"/>
              </w:rPr>
              <w:t>21</w:t>
            </w:r>
            <w:r w:rsidR="006F543D" w:rsidRPr="000B4F93">
              <w:rPr>
                <w:color w:val="auto"/>
              </w:rPr>
              <w:t>4</w:t>
            </w:r>
          </w:p>
        </w:tc>
      </w:tr>
      <w:tr w:rsidR="000B4F93" w:rsidRPr="000B4F93" w14:paraId="31C9B99C" w14:textId="77777777">
        <w:tc>
          <w:tcPr>
            <w:tcW w:w="18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11D44735" w14:textId="77777777" w:rsidR="001D4B7E" w:rsidRPr="000B4F93" w:rsidRDefault="0097692D">
            <w:pPr>
              <w:jc w:val="both"/>
              <w:rPr>
                <w:color w:val="auto"/>
              </w:rPr>
            </w:pPr>
            <w:r w:rsidRPr="000B4F93">
              <w:rPr>
                <w:color w:val="auto"/>
              </w:rPr>
              <w:t>62 felett</w:t>
            </w:r>
          </w:p>
        </w:tc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17BC670A" w14:textId="4CFDE982" w:rsidR="001D4B7E" w:rsidRPr="000B4F93" w:rsidRDefault="0097692D">
            <w:pPr>
              <w:jc w:val="right"/>
              <w:rPr>
                <w:color w:val="auto"/>
              </w:rPr>
            </w:pPr>
            <w:r w:rsidRPr="000B4F93">
              <w:rPr>
                <w:color w:val="auto"/>
              </w:rPr>
              <w:t xml:space="preserve">  9</w:t>
            </w:r>
            <w:r w:rsidR="006F543D" w:rsidRPr="000B4F93">
              <w:rPr>
                <w:color w:val="auto"/>
              </w:rPr>
              <w:t>3</w:t>
            </w:r>
          </w:p>
        </w:tc>
      </w:tr>
    </w:tbl>
    <w:p w14:paraId="22E25A62" w14:textId="77777777" w:rsidR="001D4B7E" w:rsidRDefault="001D4B7E">
      <w:pPr>
        <w:jc w:val="both"/>
      </w:pPr>
    </w:p>
    <w:p w14:paraId="60B22ABB" w14:textId="77777777" w:rsidR="001D4B7E" w:rsidRDefault="0097692D">
      <w:pPr>
        <w:jc w:val="center"/>
        <w:rPr>
          <w:u w:val="single"/>
        </w:rPr>
      </w:pPr>
      <w:r>
        <w:rPr>
          <w:u w:val="single"/>
        </w:rPr>
        <w:t xml:space="preserve">A településen lévő szolgáltatások bemutatása </w:t>
      </w:r>
    </w:p>
    <w:p w14:paraId="2E1E2C90" w14:textId="77777777" w:rsidR="001D4B7E" w:rsidRDefault="001D4B7E">
      <w:pPr>
        <w:jc w:val="center"/>
        <w:rPr>
          <w:u w:val="single"/>
        </w:rPr>
      </w:pPr>
    </w:p>
    <w:p w14:paraId="56A067FA" w14:textId="77777777" w:rsidR="001D4B7E" w:rsidRDefault="0097692D">
      <w:pPr>
        <w:jc w:val="both"/>
      </w:pPr>
      <w:r>
        <w:t xml:space="preserve">Önálló Polgármesteri Hivatal a településen nem működik, a községben a települések közti csekély távolságra tekintettel ügyfélszolgálati megbízott tevékenykedik heti egy alkalommal. 2013. március 1-től 3 település – Répcelak, Csánig és Nick – részvételétel közös hivatal működik Répcelaki Közös Önkormányzati Hivatal elnevezéssel. </w:t>
      </w:r>
    </w:p>
    <w:p w14:paraId="62C1CF97" w14:textId="77777777" w:rsidR="001D4B7E" w:rsidRDefault="0097692D">
      <w:pPr>
        <w:numPr>
          <w:ilvl w:val="0"/>
          <w:numId w:val="6"/>
        </w:numPr>
        <w:jc w:val="both"/>
      </w:pPr>
      <w:r>
        <w:t>Állandó postai szolgáltatás a településen nincs, mobilposta naponta jár.</w:t>
      </w:r>
    </w:p>
    <w:p w14:paraId="4045B1AA" w14:textId="3BD9B559" w:rsidR="001D4B7E" w:rsidRDefault="0097692D">
      <w:pPr>
        <w:numPr>
          <w:ilvl w:val="0"/>
          <w:numId w:val="6"/>
        </w:numPr>
        <w:jc w:val="both"/>
      </w:pPr>
      <w:r w:rsidRPr="000B4F93">
        <w:rPr>
          <w:color w:val="auto"/>
        </w:rPr>
        <w:t>A háziorvos a Faluházban hetente</w:t>
      </w:r>
      <w:r w:rsidR="00CD1220" w:rsidRPr="000B4F93">
        <w:rPr>
          <w:color w:val="auto"/>
        </w:rPr>
        <w:t xml:space="preserve"> egy alkalommal, egy órában, hétfőn 14-től 15 óráig rendel,</w:t>
      </w:r>
      <w:r w:rsidRPr="000B4F93">
        <w:rPr>
          <w:color w:val="auto"/>
        </w:rPr>
        <w:t xml:space="preserve"> míg a gyermekorvos </w:t>
      </w:r>
      <w:r w:rsidR="005C02EB" w:rsidRPr="000B4F93">
        <w:rPr>
          <w:color w:val="auto"/>
        </w:rPr>
        <w:t xml:space="preserve">Répcelakon fogadja a </w:t>
      </w:r>
      <w:proofErr w:type="spellStart"/>
      <w:r w:rsidR="005C02EB" w:rsidRPr="000B4F93">
        <w:rPr>
          <w:color w:val="auto"/>
        </w:rPr>
        <w:t>csánigi</w:t>
      </w:r>
      <w:proofErr w:type="spellEnd"/>
      <w:r w:rsidR="005C02EB" w:rsidRPr="000B4F93">
        <w:rPr>
          <w:color w:val="auto"/>
        </w:rPr>
        <w:t xml:space="preserve"> gyerekeket, hetente három alkalommal. </w:t>
      </w:r>
      <w:r>
        <w:t xml:space="preserve">A legközelebbi orvosi szakrendelés Répcelakon található. </w:t>
      </w:r>
      <w:r w:rsidR="000B4F93" w:rsidRPr="000B4F93">
        <w:t>A járóbetegszakellátás keretében nőgyógyászat és reumatológia</w:t>
      </w:r>
      <w:r w:rsidR="000B4F93">
        <w:t>i szakrendelés</w:t>
      </w:r>
      <w:r w:rsidR="000B4F93" w:rsidRPr="000B4F93">
        <w:t xml:space="preserve"> érhető el a lakos</w:t>
      </w:r>
      <w:r w:rsidR="00355EF7">
        <w:t>o</w:t>
      </w:r>
      <w:r w:rsidR="000B4F93" w:rsidRPr="000B4F93">
        <w:t xml:space="preserve">k részére a répcelaki Egészségházban. </w:t>
      </w:r>
    </w:p>
    <w:p w14:paraId="4CBDB07B" w14:textId="535804CD" w:rsidR="001D4B7E" w:rsidRDefault="0097692D">
      <w:pPr>
        <w:numPr>
          <w:ilvl w:val="0"/>
          <w:numId w:val="6"/>
        </w:numPr>
        <w:jc w:val="both"/>
      </w:pPr>
      <w:r>
        <w:lastRenderedPageBreak/>
        <w:t xml:space="preserve">Gyógyszertár nincs a településen, de Répcelakon hétfőtől péntekig tartó </w:t>
      </w:r>
      <w:proofErr w:type="gramStart"/>
      <w:r>
        <w:t>nyitva tartással</w:t>
      </w:r>
      <w:proofErr w:type="gramEnd"/>
      <w:r>
        <w:t xml:space="preserve"> gyógyszertár elérhető. Rászorultak részére a falugondnok</w:t>
      </w:r>
      <w:r w:rsidR="00F634F6">
        <w:t xml:space="preserve"> és a házi segítségnyújtó</w:t>
      </w:r>
      <w:r>
        <w:t xml:space="preserve"> gondoskodik a gyógyszer felíratásáról és a receptek kiváltásáról. </w:t>
      </w:r>
    </w:p>
    <w:p w14:paraId="7E0C5664" w14:textId="720E81D9" w:rsidR="007B00D1" w:rsidRPr="0054136C" w:rsidRDefault="000B4F93" w:rsidP="005E7484">
      <w:pPr>
        <w:numPr>
          <w:ilvl w:val="0"/>
          <w:numId w:val="6"/>
        </w:numPr>
        <w:jc w:val="both"/>
        <w:rPr>
          <w:strike/>
        </w:rPr>
      </w:pPr>
      <w:r>
        <w:t xml:space="preserve">Sárvár Többcélú Kistérségi Társulás Gyermekjóléti Szolgálata </w:t>
      </w:r>
      <w:r w:rsidR="0097692D">
        <w:t>működik a településen</w:t>
      </w:r>
      <w:r w:rsidR="0054136C">
        <w:t>.</w:t>
      </w:r>
      <w:r w:rsidR="005E7484">
        <w:t xml:space="preserve"> </w:t>
      </w:r>
    </w:p>
    <w:p w14:paraId="37BF4AD3" w14:textId="63A34727" w:rsidR="001D4B7E" w:rsidRDefault="0097692D">
      <w:pPr>
        <w:numPr>
          <w:ilvl w:val="0"/>
          <w:numId w:val="6"/>
        </w:numPr>
        <w:jc w:val="both"/>
      </w:pPr>
      <w:r>
        <w:t>A közoktatás alapfokú intézményei – óvoda, 8 évfolyamos általános iskola – Répcelak városban találhatók. Az óvoda fenntartását a Répcelak és Térsége Önkormányzati Társulás keretében látják el,</w:t>
      </w:r>
      <w:r w:rsidR="0034112C">
        <w:t xml:space="preserve"> 5 </w:t>
      </w:r>
      <w:r>
        <w:t xml:space="preserve">önkormányzat – közte Csánig - részvételével. A Répcelaki Móra Ferenc Általános Iskola állami fenntartásba került a </w:t>
      </w:r>
      <w:r w:rsidR="00133310">
        <w:t>Sárvári Tankerületi Központhoz</w:t>
      </w:r>
      <w:r>
        <w:t xml:space="preserve"> 2013. január 1-től. </w:t>
      </w:r>
    </w:p>
    <w:p w14:paraId="40A65193" w14:textId="2A9E3ED6" w:rsidR="001D4B7E" w:rsidRDefault="0097692D">
      <w:pPr>
        <w:numPr>
          <w:ilvl w:val="0"/>
          <w:numId w:val="6"/>
        </w:numPr>
        <w:jc w:val="both"/>
      </w:pPr>
      <w:r>
        <w:t xml:space="preserve">A településen alapító okirattal, önálló költségvetéssel működő művelődési ház nincs, a rendezvények színhelyéül </w:t>
      </w:r>
      <w:r w:rsidR="00133310">
        <w:t xml:space="preserve">közösségi színtérként a </w:t>
      </w:r>
      <w:r>
        <w:t>Faluház</w:t>
      </w:r>
      <w:r w:rsidR="00064654">
        <w:t xml:space="preserve">, </w:t>
      </w:r>
      <w:r w:rsidR="00133310">
        <w:t xml:space="preserve">könyvtári szolgáltató helyként a </w:t>
      </w:r>
      <w:r w:rsidR="00064654" w:rsidRPr="00133310">
        <w:rPr>
          <w:color w:val="auto"/>
        </w:rPr>
        <w:t>Könyvtár</w:t>
      </w:r>
      <w:r>
        <w:t xml:space="preserve"> szolgál. </w:t>
      </w:r>
      <w:r w:rsidR="00133310">
        <w:t>A könyvtér k</w:t>
      </w:r>
      <w:r>
        <w:t xml:space="preserve">ülön épületben működik </w:t>
      </w:r>
      <w:r w:rsidRPr="00133310">
        <w:t xml:space="preserve">heti </w:t>
      </w:r>
      <w:r w:rsidR="0097282C" w:rsidRPr="00133310">
        <w:t xml:space="preserve">kétszeri </w:t>
      </w:r>
      <w:proofErr w:type="gramStart"/>
      <w:r w:rsidRPr="00133310">
        <w:t>nyitva tartással</w:t>
      </w:r>
      <w:proofErr w:type="gramEnd"/>
      <w:r>
        <w:t>, hetente összesen 6 órában.</w:t>
      </w:r>
    </w:p>
    <w:p w14:paraId="479454D6" w14:textId="0AC9002B" w:rsidR="001D4B7E" w:rsidRDefault="004C1BF4">
      <w:pPr>
        <w:numPr>
          <w:ilvl w:val="0"/>
          <w:numId w:val="6"/>
        </w:numPr>
        <w:jc w:val="both"/>
      </w:pPr>
      <w:r>
        <w:t xml:space="preserve">Az önkormányzat a szociális ellátásokról szóló 11/2021.(VIII.31.) önkormányzati rendelete alapján biztosítja a településen az étkeztetést, a házi segítségnyújtást. </w:t>
      </w:r>
      <w:r w:rsidR="0097692D">
        <w:t xml:space="preserve">A falugondnoki szolgáltatást a 15/2010.(XI.9.) önkormányzati rendelet alapján biztosítja. </w:t>
      </w:r>
    </w:p>
    <w:p w14:paraId="7E7654C2" w14:textId="0CEFF5FB" w:rsidR="00B93BE5" w:rsidRPr="00B93BE5" w:rsidRDefault="00B93BE5" w:rsidP="00B93BE5">
      <w:pPr>
        <w:ind w:left="720"/>
        <w:jc w:val="both"/>
      </w:pPr>
      <w:r>
        <w:t xml:space="preserve">Házi segítségnyújtás keretében szociális gondozó közreműködésével történik az idősek ellátása. </w:t>
      </w:r>
    </w:p>
    <w:p w14:paraId="058027F0" w14:textId="027E60C0" w:rsidR="001D4B7E" w:rsidRDefault="00AA43A4" w:rsidP="00CB2B14">
      <w:pPr>
        <w:numPr>
          <w:ilvl w:val="0"/>
          <w:numId w:val="6"/>
        </w:numPr>
        <w:jc w:val="both"/>
      </w:pPr>
      <w:r>
        <w:t>Két élelmiszerbolt üzemel, mely közül csak az ÁFÉSZ boltban van lehetőség gázpalack</w:t>
      </w:r>
      <w:r w:rsidR="00CB2B14">
        <w:t xml:space="preserve"> cserére. </w:t>
      </w:r>
      <w:r w:rsidR="0097692D">
        <w:t xml:space="preserve">Egyéb iparcikk üzlet, táp-, terménybolt nem áll rendelkezésre a lakosságnak. </w:t>
      </w:r>
    </w:p>
    <w:p w14:paraId="27729C80" w14:textId="2C6D1389" w:rsidR="007844AB" w:rsidRDefault="007844AB" w:rsidP="00CB2B14">
      <w:pPr>
        <w:numPr>
          <w:ilvl w:val="0"/>
          <w:numId w:val="6"/>
        </w:numPr>
        <w:jc w:val="both"/>
      </w:pPr>
      <w:r w:rsidRPr="00133310">
        <w:rPr>
          <w:color w:val="auto"/>
        </w:rPr>
        <w:t>20</w:t>
      </w:r>
      <w:r w:rsidR="006F543D" w:rsidRPr="00133310">
        <w:rPr>
          <w:color w:val="auto"/>
        </w:rPr>
        <w:t>24</w:t>
      </w:r>
      <w:r w:rsidRPr="00712C05">
        <w:rPr>
          <w:color w:val="FF0000"/>
        </w:rPr>
        <w:t xml:space="preserve">. </w:t>
      </w:r>
      <w:r>
        <w:t xml:space="preserve">évben a településen összesen </w:t>
      </w:r>
      <w:r w:rsidR="00ED33A1">
        <w:t>3</w:t>
      </w:r>
      <w:r w:rsidR="001F6FA6">
        <w:t xml:space="preserve"> </w:t>
      </w:r>
      <w:r w:rsidR="00ED33A1">
        <w:t>üzlet</w:t>
      </w:r>
      <w:r w:rsidR="00045449">
        <w:t xml:space="preserve"> működött.</w:t>
      </w:r>
      <w:r w:rsidR="003F03B0">
        <w:t xml:space="preserve"> Mozgóárusként a településen a </w:t>
      </w:r>
      <w:proofErr w:type="spellStart"/>
      <w:r w:rsidR="003F03B0">
        <w:t>Family</w:t>
      </w:r>
      <w:proofErr w:type="spellEnd"/>
      <w:r w:rsidR="003F03B0">
        <w:t xml:space="preserve"> Frost, Ambrózia pékség és Csepregi pékség, </w:t>
      </w:r>
      <w:r w:rsidR="0054136C">
        <w:t xml:space="preserve">illetve a Kiss Mihály ev. van jelen. </w:t>
      </w:r>
    </w:p>
    <w:p w14:paraId="39ED29CA" w14:textId="77777777" w:rsidR="001D4B7E" w:rsidRDefault="0097692D">
      <w:pPr>
        <w:numPr>
          <w:ilvl w:val="0"/>
          <w:numId w:val="6"/>
        </w:numPr>
        <w:jc w:val="both"/>
      </w:pPr>
      <w:r>
        <w:t xml:space="preserve">Internet-elérésre a Könyvtárban van lehetőség. </w:t>
      </w:r>
    </w:p>
    <w:p w14:paraId="5A68EC2B" w14:textId="77777777" w:rsidR="001D4B7E" w:rsidRDefault="001D4B7E">
      <w:pPr>
        <w:jc w:val="both"/>
        <w:rPr>
          <w:sz w:val="22"/>
          <w:szCs w:val="22"/>
        </w:rPr>
      </w:pPr>
    </w:p>
    <w:p w14:paraId="57A32BB9" w14:textId="411C8763" w:rsidR="001D4B7E" w:rsidRDefault="0097692D">
      <w:pPr>
        <w:jc w:val="both"/>
        <w:rPr>
          <w:b/>
        </w:rPr>
      </w:pPr>
      <w:r>
        <w:rPr>
          <w:b/>
        </w:rPr>
        <w:t>2. Az önkormányzat gazdasági helyzetének és tendenciájának megismerése</w:t>
      </w:r>
    </w:p>
    <w:p w14:paraId="29D147A1" w14:textId="77777777" w:rsidR="001D4B7E" w:rsidRDefault="001D4B7E">
      <w:pPr>
        <w:jc w:val="both"/>
        <w:rPr>
          <w:b/>
        </w:rPr>
      </w:pPr>
    </w:p>
    <w:p w14:paraId="3F32D4CF" w14:textId="77777777" w:rsidR="001D4B7E" w:rsidRDefault="0097692D">
      <w:pPr>
        <w:jc w:val="both"/>
        <w:rPr>
          <w:b/>
        </w:rPr>
      </w:pPr>
      <w:r>
        <w:rPr>
          <w:b/>
        </w:rPr>
        <w:t>2.1. A vagyoni helyzet elemzése</w:t>
      </w:r>
    </w:p>
    <w:p w14:paraId="1C1AD03C" w14:textId="77777777" w:rsidR="001D4B7E" w:rsidRDefault="001D4B7E">
      <w:pPr>
        <w:jc w:val="both"/>
      </w:pPr>
    </w:p>
    <w:p w14:paraId="5EC624B5" w14:textId="77777777" w:rsidR="001F18AD" w:rsidRDefault="001F18AD" w:rsidP="001F18AD">
      <w:pPr>
        <w:tabs>
          <w:tab w:val="left" w:pos="3780"/>
          <w:tab w:val="right" w:pos="9000"/>
        </w:tabs>
        <w:jc w:val="both"/>
      </w:pPr>
      <w:r>
        <w:t xml:space="preserve">Az önkormányzat vagyona a 2024. évi zárómérleg alapján </w:t>
      </w:r>
      <w:r w:rsidRPr="00012497">
        <w:rPr>
          <w:b/>
          <w:color w:val="000000"/>
        </w:rPr>
        <w:t>1</w:t>
      </w:r>
      <w:r>
        <w:rPr>
          <w:b/>
          <w:color w:val="000000"/>
        </w:rPr>
        <w:t>78.128</w:t>
      </w:r>
      <w:r w:rsidRPr="00012497">
        <w:rPr>
          <w:b/>
          <w:color w:val="000000"/>
        </w:rPr>
        <w:t xml:space="preserve"> </w:t>
      </w:r>
      <w:r>
        <w:t xml:space="preserve">e Forint. </w:t>
      </w:r>
    </w:p>
    <w:p w14:paraId="727B2066" w14:textId="77777777" w:rsidR="001F18AD" w:rsidRDefault="001F18AD" w:rsidP="001F18AD">
      <w:pPr>
        <w:tabs>
          <w:tab w:val="left" w:pos="3780"/>
          <w:tab w:val="right" w:pos="9000"/>
        </w:tabs>
        <w:jc w:val="both"/>
      </w:pPr>
    </w:p>
    <w:tbl>
      <w:tblPr>
        <w:tblW w:w="7494" w:type="dxa"/>
        <w:tblInd w:w="50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2043"/>
        <w:gridCol w:w="1623"/>
        <w:gridCol w:w="1222"/>
        <w:gridCol w:w="1368"/>
        <w:gridCol w:w="1238"/>
      </w:tblGrid>
      <w:tr w:rsidR="001F18AD" w:rsidRPr="00012497" w14:paraId="2B600A83" w14:textId="77777777" w:rsidTr="00040252">
        <w:trPr>
          <w:trHeight w:val="200"/>
        </w:trPr>
        <w:tc>
          <w:tcPr>
            <w:tcW w:w="20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88" w:type="dxa"/>
            </w:tcMar>
            <w:vAlign w:val="bottom"/>
          </w:tcPr>
          <w:p w14:paraId="7896DF10" w14:textId="77777777" w:rsidR="001F18AD" w:rsidRPr="00012497" w:rsidRDefault="001F18AD" w:rsidP="00040252">
            <w:pPr>
              <w:rPr>
                <w:b/>
                <w:color w:val="000000"/>
              </w:rPr>
            </w:pPr>
            <w:r w:rsidRPr="00012497">
              <w:rPr>
                <w:b/>
                <w:color w:val="000000"/>
              </w:rPr>
              <w:t xml:space="preserve">Vagyoni helyzet elemzése </w:t>
            </w:r>
          </w:p>
        </w:tc>
        <w:tc>
          <w:tcPr>
            <w:tcW w:w="5451" w:type="dxa"/>
            <w:gridSpan w:val="4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4EF86C50" w14:textId="77777777" w:rsidR="001F18AD" w:rsidRPr="00012497" w:rsidRDefault="001F18AD" w:rsidP="00040252">
            <w:pPr>
              <w:rPr>
                <w:color w:val="000000"/>
              </w:rPr>
            </w:pPr>
            <w:r w:rsidRPr="00012497">
              <w:rPr>
                <w:color w:val="000000"/>
              </w:rPr>
              <w:t> </w:t>
            </w:r>
          </w:p>
        </w:tc>
      </w:tr>
      <w:tr w:rsidR="001F18AD" w:rsidRPr="00012497" w14:paraId="047F7F82" w14:textId="77777777" w:rsidTr="00040252">
        <w:trPr>
          <w:trHeight w:val="200"/>
        </w:trPr>
        <w:tc>
          <w:tcPr>
            <w:tcW w:w="2043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88" w:type="dxa"/>
            </w:tcMar>
            <w:vAlign w:val="bottom"/>
          </w:tcPr>
          <w:p w14:paraId="1E800814" w14:textId="77777777" w:rsidR="001F18AD" w:rsidRPr="00012497" w:rsidRDefault="001F18AD" w:rsidP="00040252">
            <w:pPr>
              <w:rPr>
                <w:color w:val="000000"/>
              </w:rPr>
            </w:pPr>
            <w:r w:rsidRPr="00012497">
              <w:rPr>
                <w:color w:val="000000"/>
              </w:rPr>
              <w:t> </w:t>
            </w:r>
          </w:p>
        </w:tc>
        <w:tc>
          <w:tcPr>
            <w:tcW w:w="1623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30C29B7E" w14:textId="77777777" w:rsidR="001F18AD" w:rsidRPr="00012497" w:rsidRDefault="001F18AD" w:rsidP="00040252">
            <w:pPr>
              <w:jc w:val="center"/>
            </w:pPr>
            <w:r w:rsidRPr="00012497">
              <w:rPr>
                <w:color w:val="000000"/>
              </w:rPr>
              <w:t>20</w:t>
            </w:r>
            <w:r>
              <w:rPr>
                <w:color w:val="000000"/>
              </w:rPr>
              <w:t>21</w:t>
            </w:r>
            <w:r>
              <w:t>.</w:t>
            </w:r>
          </w:p>
        </w:tc>
        <w:tc>
          <w:tcPr>
            <w:tcW w:w="1222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34D3FB67" w14:textId="77777777" w:rsidR="001F18AD" w:rsidRPr="00012497" w:rsidRDefault="001F18AD" w:rsidP="00040252">
            <w:pPr>
              <w:jc w:val="center"/>
            </w:pPr>
            <w:r w:rsidRPr="00012497">
              <w:rPr>
                <w:color w:val="000000"/>
              </w:rPr>
              <w:t>20</w:t>
            </w:r>
            <w:r>
              <w:rPr>
                <w:color w:val="000000"/>
              </w:rPr>
              <w:t>22</w:t>
            </w:r>
            <w:r>
              <w:t>.</w:t>
            </w:r>
          </w:p>
        </w:tc>
        <w:tc>
          <w:tcPr>
            <w:tcW w:w="1368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436074F6" w14:textId="77777777" w:rsidR="001F18AD" w:rsidRPr="00012497" w:rsidRDefault="001F18AD" w:rsidP="00040252">
            <w:pPr>
              <w:jc w:val="center"/>
            </w:pPr>
            <w:r w:rsidRPr="00012497">
              <w:rPr>
                <w:color w:val="000000"/>
              </w:rPr>
              <w:t>20</w:t>
            </w:r>
            <w:r>
              <w:rPr>
                <w:color w:val="000000"/>
              </w:rPr>
              <w:t>23</w:t>
            </w:r>
            <w:r>
              <w:t>.</w:t>
            </w:r>
          </w:p>
        </w:tc>
        <w:tc>
          <w:tcPr>
            <w:tcW w:w="1238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6673D356" w14:textId="77777777" w:rsidR="001F18AD" w:rsidRPr="00012497" w:rsidRDefault="001F18AD" w:rsidP="00040252">
            <w:pPr>
              <w:jc w:val="center"/>
            </w:pPr>
            <w:r w:rsidRPr="00012497">
              <w:rPr>
                <w:color w:val="000000"/>
              </w:rPr>
              <w:t>20</w:t>
            </w:r>
            <w:r>
              <w:rPr>
                <w:color w:val="000000"/>
              </w:rPr>
              <w:t>24</w:t>
            </w:r>
            <w:r>
              <w:t>.</w:t>
            </w:r>
          </w:p>
        </w:tc>
      </w:tr>
      <w:tr w:rsidR="001F18AD" w:rsidRPr="00012497" w14:paraId="502896D4" w14:textId="77777777" w:rsidTr="00040252">
        <w:trPr>
          <w:trHeight w:val="200"/>
        </w:trPr>
        <w:tc>
          <w:tcPr>
            <w:tcW w:w="2043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88" w:type="dxa"/>
            </w:tcMar>
            <w:vAlign w:val="bottom"/>
          </w:tcPr>
          <w:p w14:paraId="2A4B5BF8" w14:textId="77777777" w:rsidR="001F18AD" w:rsidRPr="00012497" w:rsidRDefault="001F18AD" w:rsidP="00040252">
            <w:pPr>
              <w:rPr>
                <w:color w:val="000000"/>
              </w:rPr>
            </w:pPr>
            <w:r>
              <w:rPr>
                <w:color w:val="000000"/>
              </w:rPr>
              <w:t>Immateriális javak</w:t>
            </w:r>
          </w:p>
        </w:tc>
        <w:tc>
          <w:tcPr>
            <w:tcW w:w="1623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28140659" w14:textId="77777777" w:rsidR="001F18AD" w:rsidRPr="00012497" w:rsidRDefault="001F18AD" w:rsidP="000402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222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2344423A" w14:textId="77777777" w:rsidR="001F18AD" w:rsidRPr="00012497" w:rsidRDefault="001F18AD" w:rsidP="000402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1145</w:t>
            </w:r>
          </w:p>
        </w:tc>
        <w:tc>
          <w:tcPr>
            <w:tcW w:w="1368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0CAD5FE6" w14:textId="77777777" w:rsidR="001F18AD" w:rsidRPr="00012497" w:rsidRDefault="001F18AD" w:rsidP="000402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2340</w:t>
            </w:r>
          </w:p>
        </w:tc>
        <w:tc>
          <w:tcPr>
            <w:tcW w:w="1238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7244B033" w14:textId="77777777" w:rsidR="001F18AD" w:rsidRPr="00012497" w:rsidRDefault="001F18AD" w:rsidP="000402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2340</w:t>
            </w:r>
          </w:p>
        </w:tc>
      </w:tr>
      <w:tr w:rsidR="001F18AD" w:rsidRPr="00012497" w14:paraId="0073C5BE" w14:textId="77777777" w:rsidTr="00040252">
        <w:trPr>
          <w:trHeight w:val="200"/>
        </w:trPr>
        <w:tc>
          <w:tcPr>
            <w:tcW w:w="2043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88" w:type="dxa"/>
            </w:tcMar>
            <w:vAlign w:val="bottom"/>
          </w:tcPr>
          <w:p w14:paraId="402F180F" w14:textId="77777777" w:rsidR="001F18AD" w:rsidRPr="00012497" w:rsidRDefault="001F18AD" w:rsidP="00040252">
            <w:pPr>
              <w:rPr>
                <w:color w:val="000000"/>
              </w:rPr>
            </w:pPr>
            <w:r w:rsidRPr="00012497">
              <w:rPr>
                <w:color w:val="000000"/>
              </w:rPr>
              <w:t>Ingatlanok</w:t>
            </w:r>
          </w:p>
        </w:tc>
        <w:tc>
          <w:tcPr>
            <w:tcW w:w="1623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69BAD781" w14:textId="77777777" w:rsidR="001F18AD" w:rsidRPr="00012497" w:rsidRDefault="001F18AD" w:rsidP="000402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124.520</w:t>
            </w:r>
          </w:p>
        </w:tc>
        <w:tc>
          <w:tcPr>
            <w:tcW w:w="1222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3FEA6AD2" w14:textId="77777777" w:rsidR="001F18AD" w:rsidRPr="00012497" w:rsidRDefault="001F18AD" w:rsidP="000402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128.453</w:t>
            </w:r>
          </w:p>
        </w:tc>
        <w:tc>
          <w:tcPr>
            <w:tcW w:w="1368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1F10D6E7" w14:textId="77777777" w:rsidR="001F18AD" w:rsidRPr="00012497" w:rsidRDefault="001F18AD" w:rsidP="00040252">
            <w:pPr>
              <w:jc w:val="center"/>
              <w:rPr>
                <w:color w:val="000000"/>
              </w:rPr>
            </w:pPr>
            <w:r w:rsidRPr="00012497">
              <w:rPr>
                <w:color w:val="000000"/>
              </w:rPr>
              <w:t>1</w:t>
            </w:r>
            <w:r>
              <w:rPr>
                <w:color w:val="000000"/>
              </w:rPr>
              <w:t>77.223</w:t>
            </w:r>
          </w:p>
        </w:tc>
        <w:tc>
          <w:tcPr>
            <w:tcW w:w="1238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641122E0" w14:textId="77777777" w:rsidR="001F18AD" w:rsidRPr="00012497" w:rsidRDefault="001F18AD" w:rsidP="00040252">
            <w:pPr>
              <w:jc w:val="center"/>
              <w:rPr>
                <w:color w:val="000000"/>
              </w:rPr>
            </w:pPr>
            <w:r w:rsidRPr="00012497">
              <w:rPr>
                <w:color w:val="000000"/>
              </w:rPr>
              <w:t>1</w:t>
            </w:r>
            <w:r>
              <w:rPr>
                <w:color w:val="000000"/>
              </w:rPr>
              <w:t>71.639</w:t>
            </w:r>
          </w:p>
        </w:tc>
      </w:tr>
      <w:tr w:rsidR="001F18AD" w:rsidRPr="00012497" w14:paraId="6A6A91ED" w14:textId="77777777" w:rsidTr="00040252">
        <w:trPr>
          <w:trHeight w:val="393"/>
        </w:trPr>
        <w:tc>
          <w:tcPr>
            <w:tcW w:w="2043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88" w:type="dxa"/>
            </w:tcMar>
            <w:vAlign w:val="bottom"/>
          </w:tcPr>
          <w:p w14:paraId="7475BFBF" w14:textId="77777777" w:rsidR="001F18AD" w:rsidRPr="00012497" w:rsidRDefault="001F18AD" w:rsidP="00040252">
            <w:pPr>
              <w:rPr>
                <w:color w:val="000000"/>
              </w:rPr>
            </w:pPr>
            <w:r w:rsidRPr="00012497">
              <w:rPr>
                <w:color w:val="000000"/>
              </w:rPr>
              <w:t>Gépek, berendezések, felsz. Járművek</w:t>
            </w:r>
          </w:p>
        </w:tc>
        <w:tc>
          <w:tcPr>
            <w:tcW w:w="1623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6449E54B" w14:textId="77777777" w:rsidR="001F18AD" w:rsidRPr="00012497" w:rsidRDefault="001F18AD" w:rsidP="000402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2333</w:t>
            </w:r>
          </w:p>
        </w:tc>
        <w:tc>
          <w:tcPr>
            <w:tcW w:w="1222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01EE4AA3" w14:textId="77777777" w:rsidR="001F18AD" w:rsidRPr="00012497" w:rsidRDefault="001F18AD" w:rsidP="000402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3547</w:t>
            </w:r>
          </w:p>
        </w:tc>
        <w:tc>
          <w:tcPr>
            <w:tcW w:w="1368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2DB20145" w14:textId="77777777" w:rsidR="001F18AD" w:rsidRPr="00012497" w:rsidRDefault="001F18AD" w:rsidP="000402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2816</w:t>
            </w:r>
          </w:p>
        </w:tc>
        <w:tc>
          <w:tcPr>
            <w:tcW w:w="1238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20E7746F" w14:textId="77777777" w:rsidR="001F18AD" w:rsidRPr="00012497" w:rsidRDefault="001F18AD" w:rsidP="000402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1.909</w:t>
            </w:r>
          </w:p>
        </w:tc>
      </w:tr>
      <w:tr w:rsidR="001F18AD" w:rsidRPr="00012497" w14:paraId="06CA2F01" w14:textId="77777777" w:rsidTr="00040252">
        <w:trPr>
          <w:trHeight w:val="393"/>
        </w:trPr>
        <w:tc>
          <w:tcPr>
            <w:tcW w:w="2043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88" w:type="dxa"/>
            </w:tcMar>
            <w:vAlign w:val="bottom"/>
          </w:tcPr>
          <w:p w14:paraId="156D1581" w14:textId="77777777" w:rsidR="001F18AD" w:rsidRPr="00012497" w:rsidRDefault="001F18AD" w:rsidP="00040252">
            <w:pPr>
              <w:rPr>
                <w:color w:val="000000"/>
              </w:rPr>
            </w:pPr>
            <w:r>
              <w:rPr>
                <w:color w:val="000000"/>
              </w:rPr>
              <w:t>Értékhelyesbítés</w:t>
            </w:r>
          </w:p>
        </w:tc>
        <w:tc>
          <w:tcPr>
            <w:tcW w:w="1623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14DEB8A1" w14:textId="77777777" w:rsidR="001F18AD" w:rsidRDefault="001F18AD" w:rsidP="000402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-23496</w:t>
            </w:r>
          </w:p>
        </w:tc>
        <w:tc>
          <w:tcPr>
            <w:tcW w:w="1222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3F5DA5E5" w14:textId="77777777" w:rsidR="001F18AD" w:rsidRPr="00012497" w:rsidRDefault="001F18AD" w:rsidP="000402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368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06B21EE2" w14:textId="77777777" w:rsidR="001F18AD" w:rsidRPr="00012497" w:rsidRDefault="001F18AD" w:rsidP="000402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38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7A576BA9" w14:textId="77777777" w:rsidR="001F18AD" w:rsidRPr="00012497" w:rsidRDefault="001F18AD" w:rsidP="000402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F18AD" w:rsidRPr="00012497" w14:paraId="0C1FFCFB" w14:textId="77777777" w:rsidTr="00040252">
        <w:trPr>
          <w:trHeight w:val="393"/>
        </w:trPr>
        <w:tc>
          <w:tcPr>
            <w:tcW w:w="2043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88" w:type="dxa"/>
            </w:tcMar>
            <w:vAlign w:val="bottom"/>
          </w:tcPr>
          <w:p w14:paraId="1579EF8A" w14:textId="77777777" w:rsidR="001F18AD" w:rsidRPr="00012497" w:rsidRDefault="001F18AD" w:rsidP="00040252">
            <w:pPr>
              <w:rPr>
                <w:color w:val="000000"/>
              </w:rPr>
            </w:pPr>
            <w:r w:rsidRPr="00012497">
              <w:rPr>
                <w:color w:val="000000"/>
              </w:rPr>
              <w:t>Beruházások, felújítások</w:t>
            </w:r>
          </w:p>
        </w:tc>
        <w:tc>
          <w:tcPr>
            <w:tcW w:w="1623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01E74120" w14:textId="77777777" w:rsidR="001F18AD" w:rsidRPr="00012497" w:rsidRDefault="001F18AD" w:rsidP="000402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280</w:t>
            </w:r>
          </w:p>
        </w:tc>
        <w:tc>
          <w:tcPr>
            <w:tcW w:w="1222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1FBA20C0" w14:textId="77777777" w:rsidR="001F18AD" w:rsidRPr="00012497" w:rsidRDefault="001F18AD" w:rsidP="00040252">
            <w:pPr>
              <w:jc w:val="center"/>
              <w:rPr>
                <w:color w:val="000000"/>
              </w:rPr>
            </w:pPr>
            <w:r w:rsidRPr="00012497">
              <w:rPr>
                <w:color w:val="000000"/>
              </w:rPr>
              <w:t>1.</w:t>
            </w:r>
            <w:r>
              <w:rPr>
                <w:color w:val="000000"/>
              </w:rPr>
              <w:t>120</w:t>
            </w:r>
          </w:p>
        </w:tc>
        <w:tc>
          <w:tcPr>
            <w:tcW w:w="1368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42871B1A" w14:textId="77777777" w:rsidR="001F18AD" w:rsidRPr="00012497" w:rsidRDefault="001F18AD" w:rsidP="000402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1175</w:t>
            </w:r>
          </w:p>
        </w:tc>
        <w:tc>
          <w:tcPr>
            <w:tcW w:w="1238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54278B83" w14:textId="77777777" w:rsidR="001F18AD" w:rsidRPr="00012497" w:rsidRDefault="001F18AD" w:rsidP="00040252">
            <w:pPr>
              <w:jc w:val="center"/>
              <w:rPr>
                <w:color w:val="000000"/>
              </w:rPr>
            </w:pPr>
            <w:r w:rsidRPr="00012497">
              <w:rPr>
                <w:color w:val="000000"/>
              </w:rPr>
              <w:t>1.</w:t>
            </w:r>
            <w:r>
              <w:rPr>
                <w:color w:val="000000"/>
              </w:rPr>
              <w:t>299</w:t>
            </w:r>
          </w:p>
        </w:tc>
      </w:tr>
      <w:tr w:rsidR="001F18AD" w:rsidRPr="00012497" w14:paraId="7253623D" w14:textId="77777777" w:rsidTr="00040252">
        <w:trPr>
          <w:trHeight w:val="200"/>
        </w:trPr>
        <w:tc>
          <w:tcPr>
            <w:tcW w:w="2043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88" w:type="dxa"/>
            </w:tcMar>
            <w:vAlign w:val="bottom"/>
          </w:tcPr>
          <w:p w14:paraId="4238DB3C" w14:textId="77777777" w:rsidR="001F18AD" w:rsidRPr="00012497" w:rsidRDefault="001F18AD" w:rsidP="00040252">
            <w:pPr>
              <w:rPr>
                <w:color w:val="000000"/>
              </w:rPr>
            </w:pPr>
            <w:r w:rsidRPr="00012497">
              <w:rPr>
                <w:color w:val="000000"/>
              </w:rPr>
              <w:t>Részesedések</w:t>
            </w:r>
          </w:p>
        </w:tc>
        <w:tc>
          <w:tcPr>
            <w:tcW w:w="1623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1A3F7387" w14:textId="77777777" w:rsidR="001F18AD" w:rsidRPr="00012497" w:rsidRDefault="001F18AD" w:rsidP="000402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941</w:t>
            </w:r>
          </w:p>
        </w:tc>
        <w:tc>
          <w:tcPr>
            <w:tcW w:w="1222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0F3FB6A5" w14:textId="77777777" w:rsidR="001F18AD" w:rsidRPr="00012497" w:rsidRDefault="001F18AD" w:rsidP="000402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941</w:t>
            </w:r>
          </w:p>
        </w:tc>
        <w:tc>
          <w:tcPr>
            <w:tcW w:w="1368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1A4E9F0D" w14:textId="77777777" w:rsidR="001F18AD" w:rsidRPr="00012497" w:rsidRDefault="001F18AD" w:rsidP="000402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941</w:t>
            </w:r>
          </w:p>
        </w:tc>
        <w:tc>
          <w:tcPr>
            <w:tcW w:w="1238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553877A9" w14:textId="77777777" w:rsidR="001F18AD" w:rsidRPr="00012497" w:rsidRDefault="001F18AD" w:rsidP="000402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941</w:t>
            </w:r>
          </w:p>
        </w:tc>
      </w:tr>
      <w:tr w:rsidR="001F18AD" w:rsidRPr="00012497" w14:paraId="289D785C" w14:textId="77777777" w:rsidTr="00040252">
        <w:trPr>
          <w:trHeight w:val="393"/>
        </w:trPr>
        <w:tc>
          <w:tcPr>
            <w:tcW w:w="2043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88" w:type="dxa"/>
            </w:tcMar>
            <w:vAlign w:val="bottom"/>
          </w:tcPr>
          <w:p w14:paraId="03ECA1D2" w14:textId="77777777" w:rsidR="001F18AD" w:rsidRPr="00012497" w:rsidRDefault="001F18AD" w:rsidP="00040252">
            <w:pPr>
              <w:rPr>
                <w:b/>
                <w:color w:val="000000"/>
              </w:rPr>
            </w:pPr>
            <w:r w:rsidRPr="00012497">
              <w:rPr>
                <w:b/>
                <w:color w:val="000000"/>
              </w:rPr>
              <w:t>Befektetett eszközök összesen</w:t>
            </w:r>
          </w:p>
        </w:tc>
        <w:tc>
          <w:tcPr>
            <w:tcW w:w="1623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280898E2" w14:textId="77777777" w:rsidR="001F18AD" w:rsidRPr="00012497" w:rsidRDefault="001F18AD" w:rsidP="00040252">
            <w:pPr>
              <w:jc w:val="center"/>
              <w:rPr>
                <w:b/>
                <w:color w:val="000000"/>
              </w:rPr>
            </w:pPr>
            <w:r w:rsidRPr="00012497">
              <w:rPr>
                <w:b/>
                <w:color w:val="000000"/>
              </w:rPr>
              <w:t>1</w:t>
            </w:r>
            <w:r>
              <w:rPr>
                <w:b/>
                <w:color w:val="000000"/>
              </w:rPr>
              <w:t>86.654</w:t>
            </w:r>
          </w:p>
        </w:tc>
        <w:tc>
          <w:tcPr>
            <w:tcW w:w="1222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6CDDD44A" w14:textId="77777777" w:rsidR="001F18AD" w:rsidRPr="00012497" w:rsidRDefault="001F18AD" w:rsidP="00040252">
            <w:pPr>
              <w:jc w:val="center"/>
              <w:rPr>
                <w:b/>
                <w:color w:val="000000"/>
              </w:rPr>
            </w:pPr>
            <w:r w:rsidRPr="00012497">
              <w:rPr>
                <w:b/>
                <w:color w:val="000000"/>
              </w:rPr>
              <w:t>1</w:t>
            </w:r>
            <w:r>
              <w:rPr>
                <w:b/>
                <w:color w:val="000000"/>
              </w:rPr>
              <w:t>89.206</w:t>
            </w:r>
          </w:p>
        </w:tc>
        <w:tc>
          <w:tcPr>
            <w:tcW w:w="1368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152611F2" w14:textId="77777777" w:rsidR="001F18AD" w:rsidRPr="00012497" w:rsidRDefault="001F18AD" w:rsidP="00040252">
            <w:pPr>
              <w:jc w:val="center"/>
              <w:rPr>
                <w:b/>
                <w:color w:val="000000"/>
              </w:rPr>
            </w:pPr>
            <w:r w:rsidRPr="00012497">
              <w:rPr>
                <w:b/>
                <w:color w:val="000000"/>
              </w:rPr>
              <w:t>1</w:t>
            </w:r>
            <w:r>
              <w:rPr>
                <w:b/>
                <w:color w:val="000000"/>
              </w:rPr>
              <w:t>84.495</w:t>
            </w:r>
          </w:p>
        </w:tc>
        <w:tc>
          <w:tcPr>
            <w:tcW w:w="1238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708B3C84" w14:textId="77777777" w:rsidR="001F18AD" w:rsidRPr="00012497" w:rsidRDefault="001F18AD" w:rsidP="0004025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178.128</w:t>
            </w:r>
          </w:p>
        </w:tc>
      </w:tr>
    </w:tbl>
    <w:p w14:paraId="5910C45D" w14:textId="77777777" w:rsidR="001D4B7E" w:rsidRDefault="001D4B7E">
      <w:pPr>
        <w:tabs>
          <w:tab w:val="left" w:pos="3780"/>
          <w:tab w:val="right" w:pos="9000"/>
        </w:tabs>
        <w:jc w:val="both"/>
        <w:rPr>
          <w:sz w:val="20"/>
          <w:szCs w:val="20"/>
        </w:rPr>
      </w:pPr>
    </w:p>
    <w:p w14:paraId="0E46D541" w14:textId="4E6FE8DE" w:rsidR="00012497" w:rsidRDefault="00012497">
      <w:pPr>
        <w:jc w:val="both"/>
        <w:rPr>
          <w:i/>
          <w:sz w:val="22"/>
          <w:szCs w:val="22"/>
        </w:rPr>
      </w:pPr>
    </w:p>
    <w:p w14:paraId="3C7CFD99" w14:textId="77777777" w:rsidR="009C0917" w:rsidRDefault="009C0917">
      <w:pPr>
        <w:jc w:val="both"/>
        <w:rPr>
          <w:i/>
          <w:sz w:val="22"/>
          <w:szCs w:val="22"/>
        </w:rPr>
      </w:pPr>
    </w:p>
    <w:p w14:paraId="4F91C565" w14:textId="77777777" w:rsidR="009C0917" w:rsidRDefault="009C0917">
      <w:pPr>
        <w:jc w:val="both"/>
        <w:rPr>
          <w:i/>
          <w:sz w:val="22"/>
          <w:szCs w:val="22"/>
        </w:rPr>
      </w:pPr>
    </w:p>
    <w:p w14:paraId="310DEFC2" w14:textId="77777777" w:rsidR="009C0917" w:rsidRDefault="009C0917">
      <w:pPr>
        <w:jc w:val="both"/>
        <w:rPr>
          <w:i/>
          <w:sz w:val="22"/>
          <w:szCs w:val="22"/>
        </w:rPr>
      </w:pPr>
    </w:p>
    <w:p w14:paraId="4DA8DBA9" w14:textId="77777777" w:rsidR="009C0917" w:rsidRDefault="009C0917">
      <w:pPr>
        <w:jc w:val="both"/>
        <w:rPr>
          <w:i/>
          <w:sz w:val="22"/>
          <w:szCs w:val="22"/>
        </w:rPr>
      </w:pPr>
    </w:p>
    <w:p w14:paraId="02B37E3D" w14:textId="220ABF8B" w:rsidR="001D4B7E" w:rsidRDefault="0097692D">
      <w:pPr>
        <w:jc w:val="both"/>
      </w:pPr>
      <w:r>
        <w:lastRenderedPageBreak/>
        <w:t>Az önkormányzat vagyonszerkezete a következő:</w:t>
      </w:r>
    </w:p>
    <w:p w14:paraId="11630427" w14:textId="060B7C21" w:rsidR="00B74AF1" w:rsidRPr="00B74AF1" w:rsidRDefault="00B74AF1">
      <w:pPr>
        <w:jc w:val="both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74AF1">
        <w:rPr>
          <w:b/>
          <w:bCs/>
        </w:rPr>
        <w:t>20</w:t>
      </w:r>
      <w:r w:rsidR="00FE3770">
        <w:rPr>
          <w:b/>
          <w:bCs/>
        </w:rPr>
        <w:t>24</w:t>
      </w:r>
      <w:r w:rsidRPr="00B74AF1">
        <w:rPr>
          <w:b/>
          <w:bCs/>
        </w:rPr>
        <w:t>. év</w:t>
      </w:r>
    </w:p>
    <w:tbl>
      <w:tblPr>
        <w:tblW w:w="8067" w:type="dxa"/>
        <w:tblInd w:w="10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6915"/>
        <w:gridCol w:w="1152"/>
      </w:tblGrid>
      <w:tr w:rsidR="001D4B7E" w14:paraId="3B1FAEDF" w14:textId="77777777" w:rsidTr="005C45E2">
        <w:trPr>
          <w:trHeight w:val="494"/>
        </w:trPr>
        <w:tc>
          <w:tcPr>
            <w:tcW w:w="6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14:paraId="559340A5" w14:textId="77777777" w:rsidR="001D4B7E" w:rsidRDefault="0097692D">
            <w:pPr>
              <w:jc w:val="center"/>
              <w:rPr>
                <w:b/>
              </w:rPr>
            </w:pPr>
            <w:r>
              <w:rPr>
                <w:b/>
              </w:rPr>
              <w:t>Vagyonelem megnevezése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14:paraId="0D23E9BD" w14:textId="77777777" w:rsidR="001D4B7E" w:rsidRDefault="0097692D">
            <w:pPr>
              <w:jc w:val="center"/>
              <w:rPr>
                <w:b/>
              </w:rPr>
            </w:pPr>
            <w:r>
              <w:rPr>
                <w:b/>
              </w:rPr>
              <w:t>Ingatlan</w:t>
            </w:r>
          </w:p>
          <w:p w14:paraId="35CAAB70" w14:textId="77777777" w:rsidR="001D4B7E" w:rsidRDefault="0097692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db száma</w:t>
            </w:r>
          </w:p>
        </w:tc>
      </w:tr>
      <w:tr w:rsidR="001D4B7E" w14:paraId="6E0878BF" w14:textId="77777777" w:rsidTr="005C45E2">
        <w:trPr>
          <w:trHeight w:val="534"/>
        </w:trPr>
        <w:tc>
          <w:tcPr>
            <w:tcW w:w="6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tcMar>
              <w:left w:w="98" w:type="dxa"/>
            </w:tcMar>
          </w:tcPr>
          <w:p w14:paraId="498469EB" w14:textId="77777777" w:rsidR="001D4B7E" w:rsidRDefault="0097692D">
            <w:pPr>
              <w:jc w:val="both"/>
            </w:pPr>
            <w:r>
              <w:t>Forgalomképtelen törzsvagyon (nem értékesíthető, nem terhelhető, a kötelező feladatok ellátását biztosító vagyon)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</w:tcPr>
          <w:p w14:paraId="734C79B6" w14:textId="77777777" w:rsidR="00082F8B" w:rsidRDefault="00082F8B" w:rsidP="00082F8B"/>
          <w:p w14:paraId="77E02C17" w14:textId="05F7545E" w:rsidR="001D4B7E" w:rsidRDefault="00082F8B" w:rsidP="00082F8B">
            <w:r>
              <w:t xml:space="preserve">           </w:t>
            </w:r>
            <w:r w:rsidR="00FE3770">
              <w:t>39</w:t>
            </w:r>
            <w:r>
              <w:t xml:space="preserve">              </w:t>
            </w:r>
          </w:p>
        </w:tc>
      </w:tr>
      <w:tr w:rsidR="001D4B7E" w14:paraId="156801BC" w14:textId="77777777" w:rsidTr="005C45E2">
        <w:trPr>
          <w:trHeight w:val="543"/>
        </w:trPr>
        <w:tc>
          <w:tcPr>
            <w:tcW w:w="6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tcMar>
              <w:left w:w="98" w:type="dxa"/>
            </w:tcMar>
          </w:tcPr>
          <w:p w14:paraId="560D241B" w14:textId="77777777" w:rsidR="001D4B7E" w:rsidRDefault="0097692D">
            <w:pPr>
              <w:jc w:val="both"/>
            </w:pPr>
            <w:r>
              <w:t>Korlátozottan forgalomképes törzsvagyon (meghatározott feltételekkel értékesíthető, illetve megterhelhető vagyon)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</w:tcPr>
          <w:p w14:paraId="512F0F3A" w14:textId="0C64538A" w:rsidR="001D4B7E" w:rsidRDefault="00FE3770" w:rsidP="00FE3770">
            <w:pPr>
              <w:jc w:val="center"/>
            </w:pPr>
            <w:r>
              <w:t xml:space="preserve">          1</w:t>
            </w:r>
            <w:r w:rsidR="00082F8B">
              <w:t>9</w:t>
            </w:r>
          </w:p>
        </w:tc>
      </w:tr>
      <w:tr w:rsidR="00B74AF1" w14:paraId="178F1143" w14:textId="77777777" w:rsidTr="005C45E2">
        <w:trPr>
          <w:trHeight w:val="543"/>
        </w:trPr>
        <w:tc>
          <w:tcPr>
            <w:tcW w:w="6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tcMar>
              <w:left w:w="98" w:type="dxa"/>
            </w:tcMar>
          </w:tcPr>
          <w:p w14:paraId="48A6915B" w14:textId="286D4506" w:rsidR="00B74AF1" w:rsidRPr="00B74AF1" w:rsidRDefault="00B74AF1">
            <w:pPr>
              <w:jc w:val="both"/>
              <w:rPr>
                <w:b/>
                <w:bCs/>
              </w:rPr>
            </w:pPr>
            <w:r w:rsidRPr="00B74AF1">
              <w:rPr>
                <w:b/>
                <w:bCs/>
              </w:rPr>
              <w:t>Összesen</w:t>
            </w:r>
            <w:r w:rsidR="001B0274">
              <w:rPr>
                <w:b/>
                <w:bCs/>
              </w:rPr>
              <w:t>: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</w:tcPr>
          <w:p w14:paraId="39233AAF" w14:textId="0F00B004" w:rsidR="00B74AF1" w:rsidRDefault="001B0274" w:rsidP="001B0274">
            <w:pPr>
              <w:jc w:val="center"/>
            </w:pPr>
            <w:r>
              <w:t xml:space="preserve">          58</w:t>
            </w:r>
          </w:p>
        </w:tc>
      </w:tr>
    </w:tbl>
    <w:p w14:paraId="4D0E40BD" w14:textId="77777777" w:rsidR="001D4B7E" w:rsidRDefault="001D4B7E">
      <w:pPr>
        <w:jc w:val="both"/>
        <w:rPr>
          <w:i/>
        </w:rPr>
      </w:pPr>
    </w:p>
    <w:p w14:paraId="36D675F1" w14:textId="243B0236" w:rsidR="001D4B7E" w:rsidRDefault="0097692D">
      <w:pPr>
        <w:tabs>
          <w:tab w:val="left" w:pos="2880"/>
          <w:tab w:val="left" w:pos="4760"/>
        </w:tabs>
        <w:jc w:val="both"/>
      </w:pPr>
      <w:r>
        <w:t xml:space="preserve">A forgalomképtelen törzsvagyon körébe tartozó főbb ingatlanok: </w:t>
      </w:r>
      <w:r w:rsidR="001B0274">
        <w:t>köz</w:t>
      </w:r>
      <w:r>
        <w:t>utak, árkok, járdák</w:t>
      </w:r>
      <w:r w:rsidR="001B0274">
        <w:t xml:space="preserve"> és </w:t>
      </w:r>
      <w:r>
        <w:t xml:space="preserve">közterületek. </w:t>
      </w:r>
    </w:p>
    <w:p w14:paraId="5C776BE0" w14:textId="77777777" w:rsidR="001D4B7E" w:rsidRDefault="001D4B7E">
      <w:pPr>
        <w:tabs>
          <w:tab w:val="left" w:pos="2880"/>
          <w:tab w:val="left" w:pos="4760"/>
        </w:tabs>
        <w:jc w:val="both"/>
        <w:rPr>
          <w:i/>
        </w:rPr>
      </w:pPr>
    </w:p>
    <w:p w14:paraId="7A30D3A5" w14:textId="608EC4BE" w:rsidR="001D4B7E" w:rsidRDefault="0097692D">
      <w:pPr>
        <w:tabs>
          <w:tab w:val="right" w:pos="9000"/>
        </w:tabs>
        <w:jc w:val="both"/>
      </w:pPr>
      <w:r>
        <w:t>Korlátozottan forgalomképes törzsvagyon körébe tartozó főbb vagyonelemek: Faluház, Könyvtár</w:t>
      </w:r>
      <w:r w:rsidR="001B0274">
        <w:t xml:space="preserve">, temető, sportpálya, </w:t>
      </w:r>
      <w:r w:rsidR="00A54DCF">
        <w:t>agyaggödör és elhagyott vízmeder.</w:t>
      </w:r>
    </w:p>
    <w:p w14:paraId="0EC996B8" w14:textId="77777777" w:rsidR="00A54DCF" w:rsidRPr="00A54DCF" w:rsidRDefault="00A54DCF">
      <w:pPr>
        <w:tabs>
          <w:tab w:val="right" w:pos="9000"/>
        </w:tabs>
        <w:jc w:val="both"/>
      </w:pPr>
    </w:p>
    <w:p w14:paraId="0E31E7DD" w14:textId="57A6C633" w:rsidR="001D4B7E" w:rsidRPr="00A54DCF" w:rsidRDefault="0097692D">
      <w:pPr>
        <w:jc w:val="both"/>
        <w:rPr>
          <w:strike/>
        </w:rPr>
      </w:pPr>
      <w:r>
        <w:t>A vagyon vagyonelem szerinti megoszlása kedvezőtlen, mert nagy a forgalomképtelen, illetve a korlátozottan forgalomképes vagyon aránya</w:t>
      </w:r>
      <w:r w:rsidR="00A54DCF">
        <w:t>.</w:t>
      </w:r>
      <w:r>
        <w:t xml:space="preserve"> </w:t>
      </w:r>
    </w:p>
    <w:p w14:paraId="2B98BAAA" w14:textId="0379A7A9" w:rsidR="001D4B7E" w:rsidRPr="00F1690E" w:rsidRDefault="00014223">
      <w:pPr>
        <w:jc w:val="both"/>
        <w:rPr>
          <w:color w:val="auto"/>
        </w:rPr>
      </w:pPr>
      <w:r w:rsidRPr="00F1690E">
        <w:rPr>
          <w:color w:val="auto"/>
        </w:rPr>
        <w:t xml:space="preserve">Az önkormányzati vagyon hasznosítására, gyarapítására vonatkozó közép- és hosszú távú célkitűzéseket a </w:t>
      </w:r>
      <w:r w:rsidR="009A7615" w:rsidRPr="00F1690E">
        <w:rPr>
          <w:color w:val="auto"/>
        </w:rPr>
        <w:t>gazdasági program részeként</w:t>
      </w:r>
      <w:r w:rsidRPr="00F1690E">
        <w:rPr>
          <w:color w:val="auto"/>
        </w:rPr>
        <w:t xml:space="preserve"> bemutatott vagyonhasznosítási koncepció rögzíti. </w:t>
      </w:r>
    </w:p>
    <w:p w14:paraId="128C9A70" w14:textId="77777777" w:rsidR="00014223" w:rsidRDefault="00014223">
      <w:pPr>
        <w:jc w:val="both"/>
      </w:pPr>
    </w:p>
    <w:p w14:paraId="1D3DDA23" w14:textId="77777777" w:rsidR="001D4B7E" w:rsidRDefault="0097692D">
      <w:pPr>
        <w:jc w:val="both"/>
        <w:rPr>
          <w:b/>
        </w:rPr>
      </w:pPr>
      <w:r>
        <w:rPr>
          <w:b/>
        </w:rPr>
        <w:t xml:space="preserve">2.2. A pénzügyi helyzet </w:t>
      </w:r>
    </w:p>
    <w:p w14:paraId="68E6240A" w14:textId="77777777" w:rsidR="001D4B7E" w:rsidRDefault="001D4B7E">
      <w:pPr>
        <w:jc w:val="both"/>
        <w:rPr>
          <w:b/>
        </w:rPr>
      </w:pPr>
    </w:p>
    <w:p w14:paraId="60017DBB" w14:textId="77777777" w:rsidR="001D4B7E" w:rsidRDefault="0097692D">
      <w:pPr>
        <w:jc w:val="both"/>
      </w:pPr>
      <w:r>
        <w:t>Az önkormányzat pénzügyi, likviditási helyzetét az elmúlt időszakban az alábbiak jellemezték:</w:t>
      </w:r>
    </w:p>
    <w:p w14:paraId="34415091" w14:textId="1ACA60EE" w:rsidR="001D4B7E" w:rsidRPr="005361CF" w:rsidRDefault="0097692D">
      <w:pPr>
        <w:numPr>
          <w:ilvl w:val="0"/>
          <w:numId w:val="3"/>
        </w:numPr>
        <w:jc w:val="both"/>
        <w:rPr>
          <w:color w:val="auto"/>
        </w:rPr>
      </w:pPr>
      <w:r w:rsidRPr="005361CF">
        <w:rPr>
          <w:color w:val="auto"/>
        </w:rPr>
        <w:t xml:space="preserve">az önkormányzatnak a fizetőképessége fenntartásához külön állami </w:t>
      </w:r>
      <w:proofErr w:type="gramStart"/>
      <w:r w:rsidRPr="005361CF">
        <w:rPr>
          <w:color w:val="auto"/>
        </w:rPr>
        <w:t>támogatást  kellett</w:t>
      </w:r>
      <w:proofErr w:type="gramEnd"/>
      <w:r w:rsidRPr="005361CF">
        <w:rPr>
          <w:color w:val="auto"/>
        </w:rPr>
        <w:t xml:space="preserve"> igénybe vennie,</w:t>
      </w:r>
      <w:r w:rsidR="005361CF">
        <w:rPr>
          <w:color w:val="auto"/>
        </w:rPr>
        <w:t xml:space="preserve"> </w:t>
      </w:r>
      <w:r w:rsidR="00D9652F" w:rsidRPr="005361CF">
        <w:rPr>
          <w:color w:val="auto"/>
        </w:rPr>
        <w:t>Csánig Község Önkormányzata Magyarország 2023. évi központi költségvetéséről szóló 2022. évi XXV. törvény 3. melléklet 2.1.5. Önkormányzatok rendkívüli támogatása jogcímen pályázatot nyújtott be 2023. szeptember 20-án. Az Önkormányzat anyagi lehetőségei nem tették lehetővé milliós nagyságrendű tartozás kifizetését ezért adtunk be pályázatot a Belügyminisztérium részére. 2023.december 7-én a pályázat elbírálásra került, aminek eredményeként 1 488 801 Ft támogatásban részesültünk. Ezt a bevételt a felhalmozott tartozások kiegyenlítésére fordítottuk</w:t>
      </w:r>
      <w:r w:rsidR="005361CF">
        <w:rPr>
          <w:color w:val="auto"/>
        </w:rPr>
        <w:t>.</w:t>
      </w:r>
    </w:p>
    <w:p w14:paraId="48BC9827" w14:textId="77777777" w:rsidR="001D4B7E" w:rsidRPr="005361CF" w:rsidRDefault="0097692D">
      <w:pPr>
        <w:numPr>
          <w:ilvl w:val="0"/>
          <w:numId w:val="3"/>
        </w:numPr>
        <w:jc w:val="both"/>
        <w:rPr>
          <w:color w:val="auto"/>
        </w:rPr>
      </w:pPr>
      <w:r w:rsidRPr="005361CF">
        <w:rPr>
          <w:color w:val="auto"/>
        </w:rPr>
        <w:t xml:space="preserve">Működési és fejlesztési hitel felvételére nem került sor. </w:t>
      </w:r>
    </w:p>
    <w:p w14:paraId="0625E2F8" w14:textId="77777777" w:rsidR="001D4B7E" w:rsidRPr="005361CF" w:rsidRDefault="0097692D">
      <w:pPr>
        <w:jc w:val="both"/>
        <w:rPr>
          <w:color w:val="auto"/>
        </w:rPr>
      </w:pPr>
      <w:r w:rsidRPr="005361CF">
        <w:rPr>
          <w:color w:val="auto"/>
        </w:rPr>
        <w:t>Összességében elmondható, hogy a pénzügyi egyensúly, a folyamatos likviditás biztosítva volt.</w:t>
      </w:r>
    </w:p>
    <w:p w14:paraId="7680EC8D" w14:textId="77777777" w:rsidR="001D4B7E" w:rsidRPr="005361CF" w:rsidRDefault="001D4B7E">
      <w:pPr>
        <w:jc w:val="both"/>
        <w:rPr>
          <w:color w:val="auto"/>
        </w:rPr>
      </w:pPr>
    </w:p>
    <w:p w14:paraId="4AFFE0B9" w14:textId="77777777" w:rsidR="001D4B7E" w:rsidRDefault="0097692D">
      <w:pPr>
        <w:jc w:val="both"/>
        <w:rPr>
          <w:b/>
        </w:rPr>
      </w:pPr>
      <w:r>
        <w:rPr>
          <w:b/>
        </w:rPr>
        <w:t>2.3. A költségvetés főbb szerkezete és a várható tendenciák</w:t>
      </w:r>
    </w:p>
    <w:p w14:paraId="555CEAA7" w14:textId="77777777" w:rsidR="001D4B7E" w:rsidRDefault="001D4B7E">
      <w:pPr>
        <w:jc w:val="both"/>
        <w:rPr>
          <w:b/>
        </w:rPr>
      </w:pPr>
    </w:p>
    <w:p w14:paraId="691EBAC6" w14:textId="77777777" w:rsidR="008F308E" w:rsidRDefault="008F308E" w:rsidP="008F308E">
      <w:pPr>
        <w:jc w:val="both"/>
        <w:rPr>
          <w:b/>
        </w:rPr>
      </w:pPr>
      <w:r>
        <w:rPr>
          <w:b/>
        </w:rPr>
        <w:t xml:space="preserve">Kiadások </w:t>
      </w:r>
    </w:p>
    <w:p w14:paraId="5AF02029" w14:textId="77777777" w:rsidR="008F308E" w:rsidRDefault="008F308E" w:rsidP="008F308E">
      <w:pPr>
        <w:jc w:val="both"/>
        <w:rPr>
          <w:b/>
          <w:i/>
        </w:rPr>
      </w:pPr>
    </w:p>
    <w:p w14:paraId="5030E7BC" w14:textId="77777777" w:rsidR="008F308E" w:rsidRDefault="008F308E" w:rsidP="008F308E">
      <w:pPr>
        <w:jc w:val="both"/>
      </w:pPr>
      <w:r>
        <w:t xml:space="preserve">A költségvetési kiadások szerkezete az alábbiak szerint alakult, kiadások aránya és összege tekintetében              </w:t>
      </w:r>
    </w:p>
    <w:p w14:paraId="490EA3C1" w14:textId="6A82745A" w:rsidR="008F308E" w:rsidRDefault="008F308E" w:rsidP="008F308E">
      <w:pPr>
        <w:ind w:left="7200"/>
        <w:jc w:val="both"/>
      </w:pPr>
      <w:r>
        <w:t xml:space="preserve">                E- Ft-ban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603"/>
        <w:gridCol w:w="1210"/>
        <w:gridCol w:w="1331"/>
        <w:gridCol w:w="1212"/>
        <w:gridCol w:w="1332"/>
        <w:gridCol w:w="1212"/>
        <w:gridCol w:w="1162"/>
      </w:tblGrid>
      <w:tr w:rsidR="008F308E" w:rsidRPr="007F7017" w14:paraId="6E823D4E" w14:textId="77777777" w:rsidTr="00040252">
        <w:tc>
          <w:tcPr>
            <w:tcW w:w="1603" w:type="dxa"/>
          </w:tcPr>
          <w:p w14:paraId="7431B128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</w:p>
        </w:tc>
        <w:tc>
          <w:tcPr>
            <w:tcW w:w="1210" w:type="dxa"/>
          </w:tcPr>
          <w:p w14:paraId="316632DC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2022 év</w:t>
            </w:r>
          </w:p>
        </w:tc>
        <w:tc>
          <w:tcPr>
            <w:tcW w:w="1331" w:type="dxa"/>
          </w:tcPr>
          <w:p w14:paraId="38B9E7FB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2022 év</w:t>
            </w:r>
          </w:p>
        </w:tc>
        <w:tc>
          <w:tcPr>
            <w:tcW w:w="1212" w:type="dxa"/>
          </w:tcPr>
          <w:p w14:paraId="4F055BA7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2023 év</w:t>
            </w:r>
          </w:p>
        </w:tc>
        <w:tc>
          <w:tcPr>
            <w:tcW w:w="1332" w:type="dxa"/>
          </w:tcPr>
          <w:p w14:paraId="1B99FCD9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2023 év</w:t>
            </w:r>
          </w:p>
        </w:tc>
        <w:tc>
          <w:tcPr>
            <w:tcW w:w="1212" w:type="dxa"/>
          </w:tcPr>
          <w:p w14:paraId="7D85C8E0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2024 év</w:t>
            </w:r>
          </w:p>
        </w:tc>
        <w:tc>
          <w:tcPr>
            <w:tcW w:w="1162" w:type="dxa"/>
          </w:tcPr>
          <w:p w14:paraId="1078347C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2024 év</w:t>
            </w:r>
          </w:p>
        </w:tc>
      </w:tr>
      <w:tr w:rsidR="008F308E" w:rsidRPr="007F7017" w14:paraId="3F854797" w14:textId="77777777" w:rsidTr="00040252">
        <w:tc>
          <w:tcPr>
            <w:tcW w:w="1603" w:type="dxa"/>
          </w:tcPr>
          <w:p w14:paraId="1576C563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Megnevezés</w:t>
            </w:r>
          </w:p>
        </w:tc>
        <w:tc>
          <w:tcPr>
            <w:tcW w:w="1210" w:type="dxa"/>
          </w:tcPr>
          <w:p w14:paraId="087F17BF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%</w:t>
            </w:r>
          </w:p>
        </w:tc>
        <w:tc>
          <w:tcPr>
            <w:tcW w:w="1331" w:type="dxa"/>
          </w:tcPr>
          <w:p w14:paraId="0EBEB762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összeg</w:t>
            </w:r>
          </w:p>
        </w:tc>
        <w:tc>
          <w:tcPr>
            <w:tcW w:w="1212" w:type="dxa"/>
          </w:tcPr>
          <w:p w14:paraId="458DD888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%</w:t>
            </w:r>
          </w:p>
        </w:tc>
        <w:tc>
          <w:tcPr>
            <w:tcW w:w="1332" w:type="dxa"/>
          </w:tcPr>
          <w:p w14:paraId="6DB8C081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összeg</w:t>
            </w:r>
          </w:p>
        </w:tc>
        <w:tc>
          <w:tcPr>
            <w:tcW w:w="1212" w:type="dxa"/>
          </w:tcPr>
          <w:p w14:paraId="63BE12AB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%</w:t>
            </w:r>
          </w:p>
        </w:tc>
        <w:tc>
          <w:tcPr>
            <w:tcW w:w="1162" w:type="dxa"/>
          </w:tcPr>
          <w:p w14:paraId="0DDF0310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összeg</w:t>
            </w:r>
          </w:p>
        </w:tc>
      </w:tr>
      <w:tr w:rsidR="008F308E" w:rsidRPr="007F7017" w14:paraId="20C29576" w14:textId="77777777" w:rsidTr="00040252">
        <w:tc>
          <w:tcPr>
            <w:tcW w:w="1603" w:type="dxa"/>
          </w:tcPr>
          <w:p w14:paraId="77185055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Személyi juttatások</w:t>
            </w:r>
          </w:p>
        </w:tc>
        <w:tc>
          <w:tcPr>
            <w:tcW w:w="1210" w:type="dxa"/>
          </w:tcPr>
          <w:p w14:paraId="7ACEBCF8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23,7</w:t>
            </w:r>
          </w:p>
        </w:tc>
        <w:tc>
          <w:tcPr>
            <w:tcW w:w="1331" w:type="dxa"/>
          </w:tcPr>
          <w:p w14:paraId="68346C1B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14.619</w:t>
            </w:r>
          </w:p>
        </w:tc>
        <w:tc>
          <w:tcPr>
            <w:tcW w:w="1212" w:type="dxa"/>
          </w:tcPr>
          <w:p w14:paraId="3E2424F2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36,4</w:t>
            </w:r>
          </w:p>
        </w:tc>
        <w:tc>
          <w:tcPr>
            <w:tcW w:w="1332" w:type="dxa"/>
          </w:tcPr>
          <w:p w14:paraId="0BAA294A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14.368</w:t>
            </w:r>
          </w:p>
        </w:tc>
        <w:tc>
          <w:tcPr>
            <w:tcW w:w="1212" w:type="dxa"/>
          </w:tcPr>
          <w:p w14:paraId="19FEB967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42</w:t>
            </w:r>
          </w:p>
        </w:tc>
        <w:tc>
          <w:tcPr>
            <w:tcW w:w="1162" w:type="dxa"/>
          </w:tcPr>
          <w:p w14:paraId="5C1B5CC3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16.415</w:t>
            </w:r>
          </w:p>
        </w:tc>
      </w:tr>
      <w:tr w:rsidR="008F308E" w:rsidRPr="007F7017" w14:paraId="0A9AF62E" w14:textId="77777777" w:rsidTr="00040252">
        <w:tc>
          <w:tcPr>
            <w:tcW w:w="1603" w:type="dxa"/>
          </w:tcPr>
          <w:p w14:paraId="63EC8391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Járulékok</w:t>
            </w:r>
          </w:p>
        </w:tc>
        <w:tc>
          <w:tcPr>
            <w:tcW w:w="1210" w:type="dxa"/>
          </w:tcPr>
          <w:p w14:paraId="03803842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2,4</w:t>
            </w:r>
          </w:p>
        </w:tc>
        <w:tc>
          <w:tcPr>
            <w:tcW w:w="1331" w:type="dxa"/>
          </w:tcPr>
          <w:p w14:paraId="68FAE2A3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1480</w:t>
            </w:r>
          </w:p>
        </w:tc>
        <w:tc>
          <w:tcPr>
            <w:tcW w:w="1212" w:type="dxa"/>
          </w:tcPr>
          <w:p w14:paraId="7BD57CED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3,6</w:t>
            </w:r>
          </w:p>
        </w:tc>
        <w:tc>
          <w:tcPr>
            <w:tcW w:w="1332" w:type="dxa"/>
          </w:tcPr>
          <w:p w14:paraId="482677A6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1408</w:t>
            </w:r>
          </w:p>
        </w:tc>
        <w:tc>
          <w:tcPr>
            <w:tcW w:w="1212" w:type="dxa"/>
          </w:tcPr>
          <w:p w14:paraId="06C8F659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4,3</w:t>
            </w:r>
          </w:p>
        </w:tc>
        <w:tc>
          <w:tcPr>
            <w:tcW w:w="1162" w:type="dxa"/>
          </w:tcPr>
          <w:p w14:paraId="669F5C0B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1699</w:t>
            </w:r>
          </w:p>
        </w:tc>
      </w:tr>
      <w:tr w:rsidR="008F308E" w:rsidRPr="007F7017" w14:paraId="2255C918" w14:textId="77777777" w:rsidTr="00040252">
        <w:tc>
          <w:tcPr>
            <w:tcW w:w="1603" w:type="dxa"/>
          </w:tcPr>
          <w:p w14:paraId="75E2F090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Dologi kiadások</w:t>
            </w:r>
          </w:p>
        </w:tc>
        <w:tc>
          <w:tcPr>
            <w:tcW w:w="1210" w:type="dxa"/>
          </w:tcPr>
          <w:p w14:paraId="1E33CAD0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25</w:t>
            </w:r>
          </w:p>
        </w:tc>
        <w:tc>
          <w:tcPr>
            <w:tcW w:w="1331" w:type="dxa"/>
          </w:tcPr>
          <w:p w14:paraId="43F842D6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15400</w:t>
            </w:r>
          </w:p>
        </w:tc>
        <w:tc>
          <w:tcPr>
            <w:tcW w:w="1212" w:type="dxa"/>
          </w:tcPr>
          <w:p w14:paraId="2628EB34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42,1</w:t>
            </w:r>
          </w:p>
        </w:tc>
        <w:tc>
          <w:tcPr>
            <w:tcW w:w="1332" w:type="dxa"/>
          </w:tcPr>
          <w:p w14:paraId="0AD3ED1B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16.676</w:t>
            </w:r>
          </w:p>
        </w:tc>
        <w:tc>
          <w:tcPr>
            <w:tcW w:w="1212" w:type="dxa"/>
          </w:tcPr>
          <w:p w14:paraId="7F3BD5A9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42,7</w:t>
            </w:r>
          </w:p>
        </w:tc>
        <w:tc>
          <w:tcPr>
            <w:tcW w:w="1162" w:type="dxa"/>
          </w:tcPr>
          <w:p w14:paraId="35809EB8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16.658</w:t>
            </w:r>
          </w:p>
        </w:tc>
      </w:tr>
      <w:tr w:rsidR="008F308E" w:rsidRPr="007F7017" w14:paraId="0DB8DA25" w14:textId="77777777" w:rsidTr="00040252">
        <w:tc>
          <w:tcPr>
            <w:tcW w:w="1603" w:type="dxa"/>
          </w:tcPr>
          <w:p w14:paraId="501065CD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lastRenderedPageBreak/>
              <w:t>Ellátottak pénzbeli juttatásai</w:t>
            </w:r>
          </w:p>
        </w:tc>
        <w:tc>
          <w:tcPr>
            <w:tcW w:w="1210" w:type="dxa"/>
          </w:tcPr>
          <w:p w14:paraId="201E3946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0,2</w:t>
            </w:r>
          </w:p>
        </w:tc>
        <w:tc>
          <w:tcPr>
            <w:tcW w:w="1331" w:type="dxa"/>
          </w:tcPr>
          <w:p w14:paraId="4287F710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152</w:t>
            </w:r>
          </w:p>
        </w:tc>
        <w:tc>
          <w:tcPr>
            <w:tcW w:w="1212" w:type="dxa"/>
          </w:tcPr>
          <w:p w14:paraId="751E0956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0,5</w:t>
            </w:r>
          </w:p>
        </w:tc>
        <w:tc>
          <w:tcPr>
            <w:tcW w:w="1332" w:type="dxa"/>
          </w:tcPr>
          <w:p w14:paraId="1C5910FF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214</w:t>
            </w:r>
          </w:p>
        </w:tc>
        <w:tc>
          <w:tcPr>
            <w:tcW w:w="1212" w:type="dxa"/>
          </w:tcPr>
          <w:p w14:paraId="1FEDB7B8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0,8</w:t>
            </w:r>
          </w:p>
        </w:tc>
        <w:tc>
          <w:tcPr>
            <w:tcW w:w="1162" w:type="dxa"/>
          </w:tcPr>
          <w:p w14:paraId="7DADC058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302</w:t>
            </w:r>
          </w:p>
        </w:tc>
      </w:tr>
      <w:tr w:rsidR="008F308E" w:rsidRPr="007F7017" w14:paraId="3DAAB475" w14:textId="77777777" w:rsidTr="00040252">
        <w:tc>
          <w:tcPr>
            <w:tcW w:w="1603" w:type="dxa"/>
          </w:tcPr>
          <w:p w14:paraId="07957FC2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Egyéb működési kiadások</w:t>
            </w:r>
          </w:p>
        </w:tc>
        <w:tc>
          <w:tcPr>
            <w:tcW w:w="1210" w:type="dxa"/>
          </w:tcPr>
          <w:p w14:paraId="0D52DF71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4</w:t>
            </w:r>
          </w:p>
        </w:tc>
        <w:tc>
          <w:tcPr>
            <w:tcW w:w="1331" w:type="dxa"/>
          </w:tcPr>
          <w:p w14:paraId="3F529ABD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2513</w:t>
            </w:r>
          </w:p>
        </w:tc>
        <w:tc>
          <w:tcPr>
            <w:tcW w:w="1212" w:type="dxa"/>
          </w:tcPr>
          <w:p w14:paraId="5F071056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7,1</w:t>
            </w:r>
          </w:p>
        </w:tc>
        <w:tc>
          <w:tcPr>
            <w:tcW w:w="1332" w:type="dxa"/>
          </w:tcPr>
          <w:p w14:paraId="2D0A9E9E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2803</w:t>
            </w:r>
          </w:p>
        </w:tc>
        <w:tc>
          <w:tcPr>
            <w:tcW w:w="1212" w:type="dxa"/>
          </w:tcPr>
          <w:p w14:paraId="0B73D20B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7</w:t>
            </w:r>
          </w:p>
        </w:tc>
        <w:tc>
          <w:tcPr>
            <w:tcW w:w="1162" w:type="dxa"/>
          </w:tcPr>
          <w:p w14:paraId="754D9DC6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2719</w:t>
            </w:r>
          </w:p>
        </w:tc>
      </w:tr>
      <w:tr w:rsidR="008F308E" w:rsidRPr="007F7017" w14:paraId="10E8A47A" w14:textId="77777777" w:rsidTr="00040252">
        <w:tc>
          <w:tcPr>
            <w:tcW w:w="1603" w:type="dxa"/>
          </w:tcPr>
          <w:p w14:paraId="58D9CC56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Beruházások</w:t>
            </w:r>
          </w:p>
        </w:tc>
        <w:tc>
          <w:tcPr>
            <w:tcW w:w="1210" w:type="dxa"/>
          </w:tcPr>
          <w:p w14:paraId="3680E54C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32,3</w:t>
            </w:r>
          </w:p>
        </w:tc>
        <w:tc>
          <w:tcPr>
            <w:tcW w:w="1331" w:type="dxa"/>
          </w:tcPr>
          <w:p w14:paraId="09E95739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19952</w:t>
            </w:r>
          </w:p>
        </w:tc>
        <w:tc>
          <w:tcPr>
            <w:tcW w:w="1212" w:type="dxa"/>
          </w:tcPr>
          <w:p w14:paraId="57C3EB8A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4,7</w:t>
            </w:r>
          </w:p>
        </w:tc>
        <w:tc>
          <w:tcPr>
            <w:tcW w:w="1332" w:type="dxa"/>
          </w:tcPr>
          <w:p w14:paraId="122FF210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1839</w:t>
            </w:r>
          </w:p>
        </w:tc>
        <w:tc>
          <w:tcPr>
            <w:tcW w:w="1212" w:type="dxa"/>
          </w:tcPr>
          <w:p w14:paraId="54661CFD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0,2</w:t>
            </w:r>
          </w:p>
        </w:tc>
        <w:tc>
          <w:tcPr>
            <w:tcW w:w="1162" w:type="dxa"/>
          </w:tcPr>
          <w:p w14:paraId="6C72F332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71</w:t>
            </w:r>
          </w:p>
        </w:tc>
      </w:tr>
      <w:tr w:rsidR="008F308E" w:rsidRPr="007F7017" w14:paraId="39434ADE" w14:textId="77777777" w:rsidTr="00040252">
        <w:tc>
          <w:tcPr>
            <w:tcW w:w="1603" w:type="dxa"/>
          </w:tcPr>
          <w:p w14:paraId="47FA9198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Felújítások</w:t>
            </w:r>
          </w:p>
        </w:tc>
        <w:tc>
          <w:tcPr>
            <w:tcW w:w="1210" w:type="dxa"/>
          </w:tcPr>
          <w:p w14:paraId="72B053AD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10,8</w:t>
            </w:r>
          </w:p>
        </w:tc>
        <w:tc>
          <w:tcPr>
            <w:tcW w:w="1331" w:type="dxa"/>
          </w:tcPr>
          <w:p w14:paraId="7186FD6B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6657</w:t>
            </w:r>
          </w:p>
        </w:tc>
        <w:tc>
          <w:tcPr>
            <w:tcW w:w="1212" w:type="dxa"/>
          </w:tcPr>
          <w:p w14:paraId="62B4EF86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2,3</w:t>
            </w:r>
          </w:p>
        </w:tc>
        <w:tc>
          <w:tcPr>
            <w:tcW w:w="1332" w:type="dxa"/>
          </w:tcPr>
          <w:p w14:paraId="5255D90C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905</w:t>
            </w:r>
          </w:p>
        </w:tc>
        <w:tc>
          <w:tcPr>
            <w:tcW w:w="1212" w:type="dxa"/>
          </w:tcPr>
          <w:p w14:paraId="42747461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0</w:t>
            </w:r>
          </w:p>
        </w:tc>
        <w:tc>
          <w:tcPr>
            <w:tcW w:w="1162" w:type="dxa"/>
          </w:tcPr>
          <w:p w14:paraId="08A190F9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0</w:t>
            </w:r>
          </w:p>
        </w:tc>
      </w:tr>
      <w:tr w:rsidR="008F308E" w:rsidRPr="007F7017" w14:paraId="5B629832" w14:textId="77777777" w:rsidTr="00040252">
        <w:tc>
          <w:tcPr>
            <w:tcW w:w="1603" w:type="dxa"/>
          </w:tcPr>
          <w:p w14:paraId="659BF924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Egyéb felhalmozási célú kiadás</w:t>
            </w:r>
          </w:p>
        </w:tc>
        <w:tc>
          <w:tcPr>
            <w:tcW w:w="1210" w:type="dxa"/>
          </w:tcPr>
          <w:p w14:paraId="2BB1D9C2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0,1</w:t>
            </w:r>
          </w:p>
        </w:tc>
        <w:tc>
          <w:tcPr>
            <w:tcW w:w="1331" w:type="dxa"/>
          </w:tcPr>
          <w:p w14:paraId="60FBAEBB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5</w:t>
            </w:r>
          </w:p>
        </w:tc>
        <w:tc>
          <w:tcPr>
            <w:tcW w:w="1212" w:type="dxa"/>
          </w:tcPr>
          <w:p w14:paraId="326B322C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0,5</w:t>
            </w:r>
          </w:p>
        </w:tc>
        <w:tc>
          <w:tcPr>
            <w:tcW w:w="1332" w:type="dxa"/>
          </w:tcPr>
          <w:p w14:paraId="55708D96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200</w:t>
            </w:r>
          </w:p>
        </w:tc>
        <w:tc>
          <w:tcPr>
            <w:tcW w:w="1212" w:type="dxa"/>
          </w:tcPr>
          <w:p w14:paraId="59F497E5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0,2</w:t>
            </w:r>
          </w:p>
        </w:tc>
        <w:tc>
          <w:tcPr>
            <w:tcW w:w="1162" w:type="dxa"/>
          </w:tcPr>
          <w:p w14:paraId="17741552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100</w:t>
            </w:r>
          </w:p>
        </w:tc>
      </w:tr>
      <w:tr w:rsidR="008F308E" w:rsidRPr="007F7017" w14:paraId="28D8F791" w14:textId="77777777" w:rsidTr="00040252">
        <w:tc>
          <w:tcPr>
            <w:tcW w:w="1603" w:type="dxa"/>
          </w:tcPr>
          <w:p w14:paraId="707592D9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Finanszírozási kiadás</w:t>
            </w:r>
          </w:p>
        </w:tc>
        <w:tc>
          <w:tcPr>
            <w:tcW w:w="1210" w:type="dxa"/>
          </w:tcPr>
          <w:p w14:paraId="698F831E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1,5</w:t>
            </w:r>
          </w:p>
        </w:tc>
        <w:tc>
          <w:tcPr>
            <w:tcW w:w="1331" w:type="dxa"/>
          </w:tcPr>
          <w:p w14:paraId="41A61281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925</w:t>
            </w:r>
          </w:p>
        </w:tc>
        <w:tc>
          <w:tcPr>
            <w:tcW w:w="1212" w:type="dxa"/>
          </w:tcPr>
          <w:p w14:paraId="1B20BB54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2.8</w:t>
            </w:r>
          </w:p>
        </w:tc>
        <w:tc>
          <w:tcPr>
            <w:tcW w:w="1332" w:type="dxa"/>
          </w:tcPr>
          <w:p w14:paraId="51BF3E89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1112</w:t>
            </w:r>
          </w:p>
        </w:tc>
        <w:tc>
          <w:tcPr>
            <w:tcW w:w="1212" w:type="dxa"/>
          </w:tcPr>
          <w:p w14:paraId="30CEF060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2,8</w:t>
            </w:r>
          </w:p>
        </w:tc>
        <w:tc>
          <w:tcPr>
            <w:tcW w:w="1162" w:type="dxa"/>
          </w:tcPr>
          <w:p w14:paraId="0DE86E37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1106</w:t>
            </w:r>
          </w:p>
        </w:tc>
      </w:tr>
      <w:tr w:rsidR="008F308E" w:rsidRPr="007F7017" w14:paraId="28B7756F" w14:textId="77777777" w:rsidTr="00040252">
        <w:tc>
          <w:tcPr>
            <w:tcW w:w="1603" w:type="dxa"/>
          </w:tcPr>
          <w:p w14:paraId="269E495F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Összesen</w:t>
            </w:r>
          </w:p>
        </w:tc>
        <w:tc>
          <w:tcPr>
            <w:tcW w:w="1210" w:type="dxa"/>
          </w:tcPr>
          <w:p w14:paraId="2171973B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100</w:t>
            </w:r>
          </w:p>
        </w:tc>
        <w:tc>
          <w:tcPr>
            <w:tcW w:w="1331" w:type="dxa"/>
          </w:tcPr>
          <w:p w14:paraId="1DC3847C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61.703</w:t>
            </w:r>
          </w:p>
        </w:tc>
        <w:tc>
          <w:tcPr>
            <w:tcW w:w="1212" w:type="dxa"/>
          </w:tcPr>
          <w:p w14:paraId="70BE388C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100</w:t>
            </w:r>
          </w:p>
        </w:tc>
        <w:tc>
          <w:tcPr>
            <w:tcW w:w="1332" w:type="dxa"/>
          </w:tcPr>
          <w:p w14:paraId="4C8C5935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39525</w:t>
            </w:r>
          </w:p>
        </w:tc>
        <w:tc>
          <w:tcPr>
            <w:tcW w:w="1212" w:type="dxa"/>
          </w:tcPr>
          <w:p w14:paraId="3F4713F4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100</w:t>
            </w:r>
          </w:p>
        </w:tc>
        <w:tc>
          <w:tcPr>
            <w:tcW w:w="1162" w:type="dxa"/>
          </w:tcPr>
          <w:p w14:paraId="24D55F58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38.981</w:t>
            </w:r>
          </w:p>
        </w:tc>
      </w:tr>
    </w:tbl>
    <w:p w14:paraId="056C27A9" w14:textId="77777777" w:rsidR="001D4B7E" w:rsidRDefault="001D4B7E">
      <w:pPr>
        <w:jc w:val="both"/>
        <w:rPr>
          <w:color w:val="FF0000"/>
        </w:rPr>
      </w:pPr>
    </w:p>
    <w:p w14:paraId="63884E98" w14:textId="464ECE11" w:rsidR="001D4B7E" w:rsidRDefault="0097692D" w:rsidP="00014223">
      <w:pPr>
        <w:jc w:val="both"/>
      </w:pPr>
      <w:r>
        <w:t>A költségvetési kiadások közül:</w:t>
      </w:r>
    </w:p>
    <w:p w14:paraId="7F3C1BFE" w14:textId="77777777" w:rsidR="001D4B7E" w:rsidRDefault="0097692D">
      <w:pPr>
        <w:tabs>
          <w:tab w:val="right" w:pos="7920"/>
        </w:tabs>
        <w:ind w:left="720"/>
        <w:jc w:val="both"/>
      </w:pPr>
      <w:r>
        <w:t>- nőttek a felhalmozási kiadások,</w:t>
      </w:r>
    </w:p>
    <w:p w14:paraId="75F2A3F8" w14:textId="77777777" w:rsidR="001B7EE2" w:rsidRDefault="0097692D">
      <w:pPr>
        <w:tabs>
          <w:tab w:val="right" w:pos="8640"/>
        </w:tabs>
        <w:ind w:left="720"/>
        <w:jc w:val="both"/>
      </w:pPr>
      <w:r>
        <w:t xml:space="preserve">- csökkent a működési célú kiadás, mert a közös hivatal székhely önkormányzata kapja </w:t>
      </w:r>
    </w:p>
    <w:p w14:paraId="400AEC5D" w14:textId="497D7152" w:rsidR="001D4B7E" w:rsidRDefault="001B7EE2">
      <w:pPr>
        <w:tabs>
          <w:tab w:val="right" w:pos="8640"/>
        </w:tabs>
        <w:ind w:left="720"/>
        <w:jc w:val="both"/>
      </w:pPr>
      <w:r>
        <w:t xml:space="preserve">  </w:t>
      </w:r>
      <w:r w:rsidR="0097692D">
        <w:t>közvetlenül az állami támogatást.</w:t>
      </w:r>
    </w:p>
    <w:p w14:paraId="7E1A86D2" w14:textId="77777777" w:rsidR="001D4B7E" w:rsidRDefault="001D4B7E">
      <w:pPr>
        <w:jc w:val="both"/>
        <w:rPr>
          <w:color w:val="FF0000"/>
        </w:rPr>
      </w:pPr>
    </w:p>
    <w:p w14:paraId="5AB31ABA" w14:textId="77777777" w:rsidR="001D4B7E" w:rsidRDefault="0097692D">
      <w:pPr>
        <w:jc w:val="both"/>
      </w:pPr>
      <w:r>
        <w:t>A költségvetési kiadások közül a következő években várható, hogy:</w:t>
      </w:r>
    </w:p>
    <w:p w14:paraId="241535E7" w14:textId="77777777" w:rsidR="001D4B7E" w:rsidRDefault="0097692D" w:rsidP="00014223">
      <w:pPr>
        <w:jc w:val="both"/>
      </w:pPr>
      <w:r>
        <w:t>- csökkenti:</w:t>
      </w:r>
    </w:p>
    <w:p w14:paraId="5CC19AB6" w14:textId="77777777" w:rsidR="001D4B7E" w:rsidRDefault="0097692D" w:rsidP="00014223">
      <w:pPr>
        <w:jc w:val="both"/>
      </w:pPr>
      <w:r>
        <w:t>- a saját erőből történő felhalmozási kiadásokat</w:t>
      </w:r>
    </w:p>
    <w:p w14:paraId="0A591003" w14:textId="77777777" w:rsidR="001D4B7E" w:rsidRDefault="0097692D" w:rsidP="00014223">
      <w:pPr>
        <w:jc w:val="both"/>
      </w:pPr>
      <w:r>
        <w:t>- a dologi jellegű kiadások nagyságát és arányát:</w:t>
      </w:r>
    </w:p>
    <w:p w14:paraId="15C7F90B" w14:textId="77777777" w:rsidR="001D4B7E" w:rsidRDefault="0097692D" w:rsidP="00014223">
      <w:pPr>
        <w:jc w:val="both"/>
      </w:pPr>
      <w:r>
        <w:t xml:space="preserve">- növeli az infláció, </w:t>
      </w:r>
    </w:p>
    <w:p w14:paraId="33A9C615" w14:textId="77777777" w:rsidR="001D4B7E" w:rsidRDefault="0097692D" w:rsidP="00014223">
      <w:pPr>
        <w:jc w:val="both"/>
      </w:pPr>
      <w:r>
        <w:t xml:space="preserve">- csökkentheti a takarékosabb, gazdaságosabb, megfontoltabb gazdálkodás. </w:t>
      </w:r>
    </w:p>
    <w:p w14:paraId="1320D81E" w14:textId="77777777" w:rsidR="001D4B7E" w:rsidRDefault="001D4B7E">
      <w:pPr>
        <w:jc w:val="both"/>
        <w:rPr>
          <w:i/>
        </w:rPr>
      </w:pPr>
    </w:p>
    <w:p w14:paraId="6E0FAB1F" w14:textId="77777777" w:rsidR="001D4B7E" w:rsidRDefault="0097692D">
      <w:pPr>
        <w:jc w:val="both"/>
        <w:rPr>
          <w:b/>
        </w:rPr>
      </w:pPr>
      <w:r>
        <w:rPr>
          <w:b/>
        </w:rPr>
        <w:t xml:space="preserve">Bevételek </w:t>
      </w:r>
    </w:p>
    <w:p w14:paraId="6A24B540" w14:textId="77777777" w:rsidR="001D4B7E" w:rsidRDefault="001D4B7E">
      <w:pPr>
        <w:jc w:val="both"/>
        <w:rPr>
          <w:b/>
          <w:i/>
        </w:rPr>
      </w:pPr>
    </w:p>
    <w:p w14:paraId="1D4A5528" w14:textId="47EC106D" w:rsidR="001D4B7E" w:rsidRDefault="0097692D">
      <w:pPr>
        <w:jc w:val="both"/>
      </w:pPr>
      <w:r>
        <w:t>A költségvetési bevételek szerkezete az alábbiak szerint alakul:</w:t>
      </w:r>
    </w:p>
    <w:p w14:paraId="41F11322" w14:textId="77777777" w:rsidR="001D4B7E" w:rsidRDefault="001D4B7E">
      <w:pPr>
        <w:jc w:val="both"/>
        <w:rPr>
          <w:b/>
          <w:color w:val="FF0000"/>
        </w:rPr>
      </w:pPr>
    </w:p>
    <w:p w14:paraId="4F369604" w14:textId="77777777" w:rsidR="008F308E" w:rsidRDefault="008F308E" w:rsidP="008F308E">
      <w:pPr>
        <w:jc w:val="both"/>
      </w:pPr>
      <w:r>
        <w:t>A költségvetési bevételek szerkezete az alábbiak szerint alakult,</w:t>
      </w:r>
      <w:r w:rsidRPr="007F7017">
        <w:t xml:space="preserve"> </w:t>
      </w:r>
      <w:r>
        <w:t xml:space="preserve">bevételek aránya és összege tekintetében              </w:t>
      </w:r>
    </w:p>
    <w:p w14:paraId="51DDFFAE" w14:textId="72224933" w:rsidR="008F308E" w:rsidRDefault="008F308E" w:rsidP="008F308E">
      <w:pPr>
        <w:ind w:left="7200"/>
        <w:jc w:val="both"/>
      </w:pPr>
      <w:r>
        <w:t xml:space="preserve">             E- Ft-ban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603"/>
        <w:gridCol w:w="1210"/>
        <w:gridCol w:w="1331"/>
        <w:gridCol w:w="1212"/>
        <w:gridCol w:w="1332"/>
        <w:gridCol w:w="1212"/>
        <w:gridCol w:w="1162"/>
      </w:tblGrid>
      <w:tr w:rsidR="008F308E" w:rsidRPr="007F7017" w14:paraId="38141698" w14:textId="77777777" w:rsidTr="00040252">
        <w:tc>
          <w:tcPr>
            <w:tcW w:w="1603" w:type="dxa"/>
          </w:tcPr>
          <w:p w14:paraId="2F0D7C15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</w:p>
        </w:tc>
        <w:tc>
          <w:tcPr>
            <w:tcW w:w="1210" w:type="dxa"/>
          </w:tcPr>
          <w:p w14:paraId="335E0387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2022 év</w:t>
            </w:r>
          </w:p>
        </w:tc>
        <w:tc>
          <w:tcPr>
            <w:tcW w:w="1331" w:type="dxa"/>
          </w:tcPr>
          <w:p w14:paraId="38BA19FA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2022 év</w:t>
            </w:r>
          </w:p>
        </w:tc>
        <w:tc>
          <w:tcPr>
            <w:tcW w:w="1212" w:type="dxa"/>
          </w:tcPr>
          <w:p w14:paraId="56834DAE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2023 év</w:t>
            </w:r>
          </w:p>
        </w:tc>
        <w:tc>
          <w:tcPr>
            <w:tcW w:w="1332" w:type="dxa"/>
          </w:tcPr>
          <w:p w14:paraId="0647FF74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2023 év</w:t>
            </w:r>
          </w:p>
        </w:tc>
        <w:tc>
          <w:tcPr>
            <w:tcW w:w="1212" w:type="dxa"/>
          </w:tcPr>
          <w:p w14:paraId="131FC68E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2024 év</w:t>
            </w:r>
          </w:p>
        </w:tc>
        <w:tc>
          <w:tcPr>
            <w:tcW w:w="1162" w:type="dxa"/>
          </w:tcPr>
          <w:p w14:paraId="4510FF04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2024 év</w:t>
            </w:r>
          </w:p>
        </w:tc>
      </w:tr>
      <w:tr w:rsidR="008F308E" w:rsidRPr="007F7017" w14:paraId="2468EBB1" w14:textId="77777777" w:rsidTr="00040252">
        <w:tc>
          <w:tcPr>
            <w:tcW w:w="1603" w:type="dxa"/>
          </w:tcPr>
          <w:p w14:paraId="75B38C66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Megnevezés</w:t>
            </w:r>
          </w:p>
        </w:tc>
        <w:tc>
          <w:tcPr>
            <w:tcW w:w="1210" w:type="dxa"/>
          </w:tcPr>
          <w:p w14:paraId="041E1454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%</w:t>
            </w:r>
          </w:p>
        </w:tc>
        <w:tc>
          <w:tcPr>
            <w:tcW w:w="1331" w:type="dxa"/>
          </w:tcPr>
          <w:p w14:paraId="10FE83F4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összeg</w:t>
            </w:r>
          </w:p>
        </w:tc>
        <w:tc>
          <w:tcPr>
            <w:tcW w:w="1212" w:type="dxa"/>
          </w:tcPr>
          <w:p w14:paraId="0F18EC47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%</w:t>
            </w:r>
          </w:p>
        </w:tc>
        <w:tc>
          <w:tcPr>
            <w:tcW w:w="1332" w:type="dxa"/>
          </w:tcPr>
          <w:p w14:paraId="4A2D21F4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összeg</w:t>
            </w:r>
          </w:p>
        </w:tc>
        <w:tc>
          <w:tcPr>
            <w:tcW w:w="1212" w:type="dxa"/>
          </w:tcPr>
          <w:p w14:paraId="407C7664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%</w:t>
            </w:r>
          </w:p>
        </w:tc>
        <w:tc>
          <w:tcPr>
            <w:tcW w:w="1162" w:type="dxa"/>
          </w:tcPr>
          <w:p w14:paraId="01D6B1A0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összeg</w:t>
            </w:r>
          </w:p>
        </w:tc>
      </w:tr>
      <w:tr w:rsidR="008F308E" w:rsidRPr="007F7017" w14:paraId="56B81CED" w14:textId="77777777" w:rsidTr="00040252">
        <w:tc>
          <w:tcPr>
            <w:tcW w:w="1603" w:type="dxa"/>
          </w:tcPr>
          <w:p w14:paraId="6826B15A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Működési c. támogatás Áh-n belül</w:t>
            </w:r>
          </w:p>
        </w:tc>
        <w:tc>
          <w:tcPr>
            <w:tcW w:w="1210" w:type="dxa"/>
          </w:tcPr>
          <w:p w14:paraId="2F6EC88D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48.7</w:t>
            </w:r>
          </w:p>
        </w:tc>
        <w:tc>
          <w:tcPr>
            <w:tcW w:w="1331" w:type="dxa"/>
          </w:tcPr>
          <w:p w14:paraId="4810908E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31.653</w:t>
            </w:r>
          </w:p>
        </w:tc>
        <w:tc>
          <w:tcPr>
            <w:tcW w:w="1212" w:type="dxa"/>
          </w:tcPr>
          <w:p w14:paraId="3E866E6E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70</w:t>
            </w:r>
          </w:p>
        </w:tc>
        <w:tc>
          <w:tcPr>
            <w:tcW w:w="1332" w:type="dxa"/>
          </w:tcPr>
          <w:p w14:paraId="46473971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33.388</w:t>
            </w:r>
          </w:p>
        </w:tc>
        <w:tc>
          <w:tcPr>
            <w:tcW w:w="1212" w:type="dxa"/>
          </w:tcPr>
          <w:p w14:paraId="357388D5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61.9</w:t>
            </w:r>
          </w:p>
        </w:tc>
        <w:tc>
          <w:tcPr>
            <w:tcW w:w="1162" w:type="dxa"/>
          </w:tcPr>
          <w:p w14:paraId="2C55129F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30.493</w:t>
            </w:r>
          </w:p>
        </w:tc>
      </w:tr>
      <w:tr w:rsidR="008F308E" w:rsidRPr="007F7017" w14:paraId="48905F28" w14:textId="77777777" w:rsidTr="00040252">
        <w:tc>
          <w:tcPr>
            <w:tcW w:w="1603" w:type="dxa"/>
          </w:tcPr>
          <w:p w14:paraId="703A8EA8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Közhatalmi bevételek</w:t>
            </w:r>
          </w:p>
        </w:tc>
        <w:tc>
          <w:tcPr>
            <w:tcW w:w="1210" w:type="dxa"/>
          </w:tcPr>
          <w:p w14:paraId="117FA5B7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2,</w:t>
            </w:r>
            <w:r>
              <w:rPr>
                <w:color w:val="auto"/>
              </w:rPr>
              <w:t>9</w:t>
            </w:r>
          </w:p>
        </w:tc>
        <w:tc>
          <w:tcPr>
            <w:tcW w:w="1331" w:type="dxa"/>
          </w:tcPr>
          <w:p w14:paraId="6905197F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1877</w:t>
            </w:r>
          </w:p>
        </w:tc>
        <w:tc>
          <w:tcPr>
            <w:tcW w:w="1212" w:type="dxa"/>
          </w:tcPr>
          <w:p w14:paraId="03B009F0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10,9</w:t>
            </w:r>
          </w:p>
        </w:tc>
        <w:tc>
          <w:tcPr>
            <w:tcW w:w="1332" w:type="dxa"/>
          </w:tcPr>
          <w:p w14:paraId="1379E5C7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5228</w:t>
            </w:r>
          </w:p>
        </w:tc>
        <w:tc>
          <w:tcPr>
            <w:tcW w:w="1212" w:type="dxa"/>
          </w:tcPr>
          <w:p w14:paraId="4670AF80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16.3</w:t>
            </w:r>
          </w:p>
        </w:tc>
        <w:tc>
          <w:tcPr>
            <w:tcW w:w="1162" w:type="dxa"/>
          </w:tcPr>
          <w:p w14:paraId="6C09A1C8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8038</w:t>
            </w:r>
          </w:p>
        </w:tc>
      </w:tr>
      <w:tr w:rsidR="008F308E" w:rsidRPr="007F7017" w14:paraId="2A24F115" w14:textId="77777777" w:rsidTr="00040252">
        <w:tc>
          <w:tcPr>
            <w:tcW w:w="1603" w:type="dxa"/>
          </w:tcPr>
          <w:p w14:paraId="659F51C7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Működési bevételek</w:t>
            </w:r>
          </w:p>
        </w:tc>
        <w:tc>
          <w:tcPr>
            <w:tcW w:w="1210" w:type="dxa"/>
          </w:tcPr>
          <w:p w14:paraId="2C112DBD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1.7</w:t>
            </w:r>
          </w:p>
        </w:tc>
        <w:tc>
          <w:tcPr>
            <w:tcW w:w="1331" w:type="dxa"/>
          </w:tcPr>
          <w:p w14:paraId="2A147B76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1102</w:t>
            </w:r>
          </w:p>
        </w:tc>
        <w:tc>
          <w:tcPr>
            <w:tcW w:w="1212" w:type="dxa"/>
          </w:tcPr>
          <w:p w14:paraId="6ED12280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6,3</w:t>
            </w:r>
          </w:p>
        </w:tc>
        <w:tc>
          <w:tcPr>
            <w:tcW w:w="1332" w:type="dxa"/>
          </w:tcPr>
          <w:p w14:paraId="68257106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3000</w:t>
            </w:r>
          </w:p>
        </w:tc>
        <w:tc>
          <w:tcPr>
            <w:tcW w:w="1212" w:type="dxa"/>
          </w:tcPr>
          <w:p w14:paraId="7F6DDC00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3</w:t>
            </w:r>
          </w:p>
        </w:tc>
        <w:tc>
          <w:tcPr>
            <w:tcW w:w="1162" w:type="dxa"/>
          </w:tcPr>
          <w:p w14:paraId="349DF0A0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1460</w:t>
            </w:r>
          </w:p>
        </w:tc>
      </w:tr>
      <w:tr w:rsidR="008F308E" w:rsidRPr="007F7017" w14:paraId="791775B5" w14:textId="77777777" w:rsidTr="00040252">
        <w:tc>
          <w:tcPr>
            <w:tcW w:w="1603" w:type="dxa"/>
          </w:tcPr>
          <w:p w14:paraId="66418CFE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Működési c. átvett pénzeszközök</w:t>
            </w:r>
          </w:p>
        </w:tc>
        <w:tc>
          <w:tcPr>
            <w:tcW w:w="1210" w:type="dxa"/>
          </w:tcPr>
          <w:p w14:paraId="7BCAC85B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</w:t>
            </w:r>
          </w:p>
        </w:tc>
        <w:tc>
          <w:tcPr>
            <w:tcW w:w="1331" w:type="dxa"/>
          </w:tcPr>
          <w:p w14:paraId="2D755454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</w:t>
            </w:r>
          </w:p>
        </w:tc>
        <w:tc>
          <w:tcPr>
            <w:tcW w:w="1212" w:type="dxa"/>
          </w:tcPr>
          <w:p w14:paraId="0930EB5E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0</w:t>
            </w:r>
          </w:p>
        </w:tc>
        <w:tc>
          <w:tcPr>
            <w:tcW w:w="1332" w:type="dxa"/>
          </w:tcPr>
          <w:p w14:paraId="34C22840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</w:t>
            </w:r>
          </w:p>
        </w:tc>
        <w:tc>
          <w:tcPr>
            <w:tcW w:w="1212" w:type="dxa"/>
          </w:tcPr>
          <w:p w14:paraId="178EF472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</w:t>
            </w:r>
          </w:p>
        </w:tc>
        <w:tc>
          <w:tcPr>
            <w:tcW w:w="1162" w:type="dxa"/>
          </w:tcPr>
          <w:p w14:paraId="6244810B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</w:t>
            </w:r>
          </w:p>
        </w:tc>
      </w:tr>
      <w:tr w:rsidR="008F308E" w:rsidRPr="007F7017" w14:paraId="0B1D1C13" w14:textId="77777777" w:rsidTr="00040252">
        <w:tc>
          <w:tcPr>
            <w:tcW w:w="1603" w:type="dxa"/>
          </w:tcPr>
          <w:p w14:paraId="140BA47B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Felhalmozási bevételek</w:t>
            </w:r>
          </w:p>
        </w:tc>
        <w:tc>
          <w:tcPr>
            <w:tcW w:w="1210" w:type="dxa"/>
          </w:tcPr>
          <w:p w14:paraId="1DB1C2C0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</w:t>
            </w:r>
          </w:p>
        </w:tc>
        <w:tc>
          <w:tcPr>
            <w:tcW w:w="1331" w:type="dxa"/>
          </w:tcPr>
          <w:p w14:paraId="4788FED7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</w:t>
            </w:r>
          </w:p>
        </w:tc>
        <w:tc>
          <w:tcPr>
            <w:tcW w:w="1212" w:type="dxa"/>
          </w:tcPr>
          <w:p w14:paraId="6DA555B2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1,8</w:t>
            </w:r>
          </w:p>
        </w:tc>
        <w:tc>
          <w:tcPr>
            <w:tcW w:w="1332" w:type="dxa"/>
          </w:tcPr>
          <w:p w14:paraId="7AD57476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760</w:t>
            </w:r>
          </w:p>
        </w:tc>
        <w:tc>
          <w:tcPr>
            <w:tcW w:w="1212" w:type="dxa"/>
          </w:tcPr>
          <w:p w14:paraId="69E1DB29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</w:t>
            </w:r>
          </w:p>
        </w:tc>
        <w:tc>
          <w:tcPr>
            <w:tcW w:w="1162" w:type="dxa"/>
          </w:tcPr>
          <w:p w14:paraId="18A19D52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</w:t>
            </w:r>
          </w:p>
        </w:tc>
      </w:tr>
      <w:tr w:rsidR="008F308E" w:rsidRPr="007F7017" w14:paraId="03D24C5D" w14:textId="77777777" w:rsidTr="00040252">
        <w:tc>
          <w:tcPr>
            <w:tcW w:w="1603" w:type="dxa"/>
          </w:tcPr>
          <w:p w14:paraId="76CAAABD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Felhalmozási c. támogatás Áh-n belül</w:t>
            </w:r>
          </w:p>
        </w:tc>
        <w:tc>
          <w:tcPr>
            <w:tcW w:w="1210" w:type="dxa"/>
          </w:tcPr>
          <w:p w14:paraId="58050A72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21.5</w:t>
            </w:r>
          </w:p>
        </w:tc>
        <w:tc>
          <w:tcPr>
            <w:tcW w:w="1331" w:type="dxa"/>
          </w:tcPr>
          <w:p w14:paraId="546EA5EF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1</w:t>
            </w:r>
            <w:r>
              <w:rPr>
                <w:color w:val="auto"/>
              </w:rPr>
              <w:t>4.001</w:t>
            </w:r>
          </w:p>
        </w:tc>
        <w:tc>
          <w:tcPr>
            <w:tcW w:w="1212" w:type="dxa"/>
          </w:tcPr>
          <w:p w14:paraId="33E09898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1,6</w:t>
            </w:r>
          </w:p>
        </w:tc>
        <w:tc>
          <w:tcPr>
            <w:tcW w:w="1332" w:type="dxa"/>
          </w:tcPr>
          <w:p w14:paraId="4A4ABFBB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879</w:t>
            </w:r>
          </w:p>
        </w:tc>
        <w:tc>
          <w:tcPr>
            <w:tcW w:w="1212" w:type="dxa"/>
          </w:tcPr>
          <w:p w14:paraId="30AA51D6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0</w:t>
            </w:r>
          </w:p>
        </w:tc>
        <w:tc>
          <w:tcPr>
            <w:tcW w:w="1162" w:type="dxa"/>
          </w:tcPr>
          <w:p w14:paraId="11123D9C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</w:t>
            </w:r>
          </w:p>
        </w:tc>
      </w:tr>
      <w:tr w:rsidR="008F308E" w:rsidRPr="007F7017" w14:paraId="6D59E26E" w14:textId="77777777" w:rsidTr="00040252">
        <w:tc>
          <w:tcPr>
            <w:tcW w:w="1603" w:type="dxa"/>
          </w:tcPr>
          <w:p w14:paraId="35C83239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Fe</w:t>
            </w:r>
            <w:r>
              <w:rPr>
                <w:color w:val="auto"/>
              </w:rPr>
              <w:t>lhalmozási c. átvett pénzeszközök</w:t>
            </w:r>
          </w:p>
        </w:tc>
        <w:tc>
          <w:tcPr>
            <w:tcW w:w="1210" w:type="dxa"/>
          </w:tcPr>
          <w:p w14:paraId="5C3B9583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0,1</w:t>
            </w:r>
          </w:p>
        </w:tc>
        <w:tc>
          <w:tcPr>
            <w:tcW w:w="1331" w:type="dxa"/>
          </w:tcPr>
          <w:p w14:paraId="74E3B680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55</w:t>
            </w:r>
          </w:p>
        </w:tc>
        <w:tc>
          <w:tcPr>
            <w:tcW w:w="1212" w:type="dxa"/>
          </w:tcPr>
          <w:p w14:paraId="5EDD4CA0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0,1</w:t>
            </w:r>
          </w:p>
        </w:tc>
        <w:tc>
          <w:tcPr>
            <w:tcW w:w="1332" w:type="dxa"/>
          </w:tcPr>
          <w:p w14:paraId="6AD18757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42</w:t>
            </w:r>
          </w:p>
        </w:tc>
        <w:tc>
          <w:tcPr>
            <w:tcW w:w="1212" w:type="dxa"/>
          </w:tcPr>
          <w:p w14:paraId="0342000F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0</w:t>
            </w:r>
            <w:r>
              <w:rPr>
                <w:color w:val="auto"/>
              </w:rPr>
              <w:t>,1</w:t>
            </w:r>
          </w:p>
        </w:tc>
        <w:tc>
          <w:tcPr>
            <w:tcW w:w="1162" w:type="dxa"/>
          </w:tcPr>
          <w:p w14:paraId="1608DED9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43</w:t>
            </w:r>
          </w:p>
        </w:tc>
      </w:tr>
      <w:tr w:rsidR="008F308E" w:rsidRPr="007F7017" w14:paraId="215AFA62" w14:textId="77777777" w:rsidTr="00040252">
        <w:tc>
          <w:tcPr>
            <w:tcW w:w="1603" w:type="dxa"/>
          </w:tcPr>
          <w:p w14:paraId="2C507E43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Finanszírozási bevételek</w:t>
            </w:r>
          </w:p>
        </w:tc>
        <w:tc>
          <w:tcPr>
            <w:tcW w:w="1210" w:type="dxa"/>
          </w:tcPr>
          <w:p w14:paraId="2708A430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25,1</w:t>
            </w:r>
          </w:p>
        </w:tc>
        <w:tc>
          <w:tcPr>
            <w:tcW w:w="1331" w:type="dxa"/>
          </w:tcPr>
          <w:p w14:paraId="118F82BB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16.316</w:t>
            </w:r>
          </w:p>
        </w:tc>
        <w:tc>
          <w:tcPr>
            <w:tcW w:w="1212" w:type="dxa"/>
          </w:tcPr>
          <w:p w14:paraId="499709BD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9,3</w:t>
            </w:r>
          </w:p>
        </w:tc>
        <w:tc>
          <w:tcPr>
            <w:tcW w:w="1332" w:type="dxa"/>
          </w:tcPr>
          <w:p w14:paraId="425D6E47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4407</w:t>
            </w:r>
          </w:p>
        </w:tc>
        <w:tc>
          <w:tcPr>
            <w:tcW w:w="1212" w:type="dxa"/>
          </w:tcPr>
          <w:p w14:paraId="155C72BC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18,7</w:t>
            </w:r>
          </w:p>
        </w:tc>
        <w:tc>
          <w:tcPr>
            <w:tcW w:w="1162" w:type="dxa"/>
          </w:tcPr>
          <w:p w14:paraId="16AA6114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9220</w:t>
            </w:r>
          </w:p>
        </w:tc>
      </w:tr>
      <w:tr w:rsidR="008F308E" w:rsidRPr="007F7017" w14:paraId="01195236" w14:textId="77777777" w:rsidTr="00040252">
        <w:tc>
          <w:tcPr>
            <w:tcW w:w="1603" w:type="dxa"/>
          </w:tcPr>
          <w:p w14:paraId="3A444B55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Összesen</w:t>
            </w:r>
          </w:p>
        </w:tc>
        <w:tc>
          <w:tcPr>
            <w:tcW w:w="1210" w:type="dxa"/>
          </w:tcPr>
          <w:p w14:paraId="690ACB87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100</w:t>
            </w:r>
          </w:p>
        </w:tc>
        <w:tc>
          <w:tcPr>
            <w:tcW w:w="1331" w:type="dxa"/>
          </w:tcPr>
          <w:p w14:paraId="5E2ED71A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6</w:t>
            </w:r>
            <w:r>
              <w:rPr>
                <w:color w:val="auto"/>
              </w:rPr>
              <w:t>5.004</w:t>
            </w:r>
          </w:p>
        </w:tc>
        <w:tc>
          <w:tcPr>
            <w:tcW w:w="1212" w:type="dxa"/>
          </w:tcPr>
          <w:p w14:paraId="45FEF136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100</w:t>
            </w:r>
          </w:p>
        </w:tc>
        <w:tc>
          <w:tcPr>
            <w:tcW w:w="1332" w:type="dxa"/>
          </w:tcPr>
          <w:p w14:paraId="60788C9E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47.704</w:t>
            </w:r>
          </w:p>
        </w:tc>
        <w:tc>
          <w:tcPr>
            <w:tcW w:w="1212" w:type="dxa"/>
          </w:tcPr>
          <w:p w14:paraId="0BB767BD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100</w:t>
            </w:r>
          </w:p>
        </w:tc>
        <w:tc>
          <w:tcPr>
            <w:tcW w:w="1162" w:type="dxa"/>
          </w:tcPr>
          <w:p w14:paraId="16136513" w14:textId="77777777" w:rsidR="008F308E" w:rsidRPr="007F7017" w:rsidRDefault="008F308E" w:rsidP="00040252">
            <w:pPr>
              <w:jc w:val="center"/>
              <w:rPr>
                <w:color w:val="auto"/>
              </w:rPr>
            </w:pPr>
            <w:r w:rsidRPr="007F7017">
              <w:rPr>
                <w:color w:val="auto"/>
              </w:rPr>
              <w:t>38.981</w:t>
            </w:r>
          </w:p>
        </w:tc>
      </w:tr>
    </w:tbl>
    <w:p w14:paraId="5877E7CD" w14:textId="77777777" w:rsidR="001D4B7E" w:rsidRDefault="001D4B7E">
      <w:pPr>
        <w:jc w:val="both"/>
        <w:rPr>
          <w:b/>
          <w:i/>
        </w:rPr>
      </w:pPr>
    </w:p>
    <w:p w14:paraId="0B048542" w14:textId="77777777" w:rsidR="001D4B7E" w:rsidRDefault="0097692D">
      <w:pPr>
        <w:jc w:val="both"/>
      </w:pPr>
      <w:r>
        <w:t>A költségvetési bevételek szerkezete átalakult 2014-tól. Csökken az állami támogatás, arra ösztönözve az önkormányzatokat, hogy saját bevételeiket próbálják növelni. Az adósságkonszolidációban részt nem vett települések támogatása címén 2017-b</w:t>
      </w:r>
      <w:r w:rsidRPr="00AC5F84">
        <w:rPr>
          <w:color w:val="auto"/>
        </w:rPr>
        <w:t>e</w:t>
      </w:r>
      <w:r>
        <w:t xml:space="preserve">n 6.500 e Ft-ot kapott az önkormányzat, mely összeget 2017-ben temető felújításra fordítottuk. </w:t>
      </w:r>
    </w:p>
    <w:p w14:paraId="4778EA07" w14:textId="77777777" w:rsidR="001D4B7E" w:rsidRDefault="001D4B7E">
      <w:pPr>
        <w:jc w:val="both"/>
      </w:pPr>
    </w:p>
    <w:p w14:paraId="04B6D91A" w14:textId="77777777" w:rsidR="001D4B7E" w:rsidRDefault="001D4B7E">
      <w:pPr>
        <w:jc w:val="both"/>
      </w:pPr>
    </w:p>
    <w:p w14:paraId="75B363A7" w14:textId="19C92BCA" w:rsidR="001D4B7E" w:rsidRDefault="0097692D">
      <w:pPr>
        <w:jc w:val="both"/>
        <w:rPr>
          <w:b/>
        </w:rPr>
      </w:pPr>
      <w:r>
        <w:rPr>
          <w:b/>
        </w:rPr>
        <w:t xml:space="preserve"> 3. Az előző </w:t>
      </w:r>
      <w:r w:rsidRPr="0062760C">
        <w:rPr>
          <w:b/>
          <w:color w:val="auto"/>
        </w:rPr>
        <w:t>201</w:t>
      </w:r>
      <w:r w:rsidR="0097282C" w:rsidRPr="0062760C">
        <w:rPr>
          <w:b/>
          <w:color w:val="auto"/>
        </w:rPr>
        <w:t>9</w:t>
      </w:r>
      <w:r w:rsidRPr="0062760C">
        <w:rPr>
          <w:b/>
          <w:color w:val="auto"/>
        </w:rPr>
        <w:t>. – 20</w:t>
      </w:r>
      <w:r w:rsidR="0097282C" w:rsidRPr="0062760C">
        <w:rPr>
          <w:b/>
          <w:color w:val="auto"/>
        </w:rPr>
        <w:t>24</w:t>
      </w:r>
      <w:r w:rsidRPr="0062760C">
        <w:rPr>
          <w:b/>
          <w:color w:val="auto"/>
        </w:rPr>
        <w:t xml:space="preserve">. </w:t>
      </w:r>
      <w:r>
        <w:rPr>
          <w:b/>
        </w:rPr>
        <w:t>évekre vonatkozó gazdasági program végrehajtásának értékelése</w:t>
      </w:r>
    </w:p>
    <w:p w14:paraId="7E02FA1F" w14:textId="77777777" w:rsidR="001D4B7E" w:rsidRDefault="001D4B7E">
      <w:pPr>
        <w:jc w:val="both"/>
        <w:rPr>
          <w:b/>
          <w:sz w:val="22"/>
          <w:szCs w:val="22"/>
        </w:rPr>
      </w:pPr>
    </w:p>
    <w:p w14:paraId="53426C39" w14:textId="31D5718A" w:rsidR="001D4B7E" w:rsidRDefault="0062760C">
      <w:pPr>
        <w:jc w:val="both"/>
      </w:pPr>
      <w:r>
        <w:t xml:space="preserve">A Képviselő-testület a 2024. </w:t>
      </w:r>
      <w:r w:rsidR="005A2169">
        <w:t xml:space="preserve">szeptember 23-án megtartott ülésén napirendi pontként tárgyalta a </w:t>
      </w:r>
      <w:r w:rsidR="005A2169" w:rsidRPr="005A2169">
        <w:t>Képviselő-testület öt éves ciklusprogramjának végrehajtásáról szóló beszámolót. A Képviselő-testület a 41/2024. (IX.23.) számú határozat</w:t>
      </w:r>
      <w:r w:rsidR="005A2169">
        <w:t xml:space="preserve">ával a beszámolót elfogadta. </w:t>
      </w:r>
    </w:p>
    <w:p w14:paraId="363EB561" w14:textId="77777777" w:rsidR="001D4B7E" w:rsidRDefault="001D4B7E">
      <w:pPr>
        <w:jc w:val="both"/>
        <w:rPr>
          <w:color w:val="FF0000"/>
        </w:rPr>
      </w:pPr>
    </w:p>
    <w:p w14:paraId="1EC10895" w14:textId="77777777" w:rsidR="001D4B7E" w:rsidRPr="001B7EE2" w:rsidRDefault="0097692D">
      <w:pPr>
        <w:jc w:val="both"/>
        <w:rPr>
          <w:b/>
          <w:bCs/>
          <w:u w:val="single"/>
        </w:rPr>
      </w:pPr>
      <w:r w:rsidRPr="001B7EE2">
        <w:rPr>
          <w:b/>
          <w:bCs/>
          <w:u w:val="single"/>
        </w:rPr>
        <w:t xml:space="preserve">A következő célok valósultak meg: </w:t>
      </w:r>
    </w:p>
    <w:p w14:paraId="6E72F466" w14:textId="77777777" w:rsidR="001D4B7E" w:rsidRDefault="001D4B7E">
      <w:pPr>
        <w:jc w:val="both"/>
      </w:pPr>
    </w:p>
    <w:p w14:paraId="463795BA" w14:textId="30BBCF79" w:rsidR="001D4B7E" w:rsidRDefault="005A2169">
      <w:pPr>
        <w:jc w:val="both"/>
      </w:pPr>
      <w:r>
        <w:t>1</w:t>
      </w:r>
      <w:r w:rsidR="0097692D">
        <w:t>. A község közbiztonságának fenntartása</w:t>
      </w:r>
    </w:p>
    <w:p w14:paraId="5D77CE58" w14:textId="67DADD9A" w:rsidR="001D4B7E" w:rsidRDefault="005A2169">
      <w:pPr>
        <w:jc w:val="both"/>
      </w:pPr>
      <w:r>
        <w:t>2</w:t>
      </w:r>
      <w:r w:rsidR="0097692D">
        <w:t xml:space="preserve">. Utak, illetve a javításra szoruló járdák rendbetétele, aszfaltozása. </w:t>
      </w:r>
    </w:p>
    <w:p w14:paraId="5C3CF5EB" w14:textId="53ADBD6B" w:rsidR="001D4B7E" w:rsidRDefault="005A2169">
      <w:pPr>
        <w:jc w:val="both"/>
      </w:pPr>
      <w:r>
        <w:t>3</w:t>
      </w:r>
      <w:r w:rsidR="0097692D">
        <w:t>. Színvonalas rendezvények megtartása</w:t>
      </w:r>
    </w:p>
    <w:p w14:paraId="29B31702" w14:textId="397DB2C8" w:rsidR="001D4B7E" w:rsidRDefault="005A2169">
      <w:pPr>
        <w:jc w:val="both"/>
      </w:pPr>
      <w:r>
        <w:t>4</w:t>
      </w:r>
      <w:r w:rsidR="0097692D">
        <w:t xml:space="preserve">. </w:t>
      </w:r>
      <w:r w:rsidR="0097692D" w:rsidRPr="00AC5F84">
        <w:rPr>
          <w:color w:val="auto"/>
        </w:rPr>
        <w:t>K</w:t>
      </w:r>
      <w:r w:rsidR="0097692D">
        <w:t>özösségi épület</w:t>
      </w:r>
      <w:r w:rsidR="0097692D" w:rsidRPr="00AC5F84">
        <w:rPr>
          <w:color w:val="auto"/>
        </w:rPr>
        <w:t>ek (Faluház, Könyvtár) felújítása</w:t>
      </w:r>
      <w:r w:rsidR="0097692D">
        <w:t>.</w:t>
      </w:r>
    </w:p>
    <w:p w14:paraId="56866B03" w14:textId="10FDDC72" w:rsidR="001D4B7E" w:rsidRDefault="005A2169">
      <w:pPr>
        <w:jc w:val="both"/>
        <w:rPr>
          <w:color w:val="C5000B"/>
        </w:rPr>
      </w:pPr>
      <w:r>
        <w:t>5</w:t>
      </w:r>
      <w:r w:rsidR="0097692D">
        <w:t>.</w:t>
      </w:r>
      <w:r w:rsidR="00AC5F84">
        <w:t xml:space="preserve"> </w:t>
      </w:r>
      <w:r w:rsidR="0097692D" w:rsidRPr="00AC5F84">
        <w:rPr>
          <w:color w:val="auto"/>
        </w:rPr>
        <w:t>T</w:t>
      </w:r>
      <w:r w:rsidR="0097692D">
        <w:t xml:space="preserve">emető, kerítés, ravatalozó építés </w:t>
      </w:r>
      <w:r w:rsidR="0097692D" w:rsidRPr="00AC5F84">
        <w:rPr>
          <w:color w:val="auto"/>
        </w:rPr>
        <w:t>és felújítás.</w:t>
      </w:r>
    </w:p>
    <w:p w14:paraId="51CFBE66" w14:textId="77777777" w:rsidR="001D4B7E" w:rsidRDefault="001D4B7E">
      <w:pPr>
        <w:jc w:val="both"/>
        <w:rPr>
          <w:color w:val="FF0000"/>
        </w:rPr>
      </w:pPr>
    </w:p>
    <w:p w14:paraId="29C83303" w14:textId="77777777" w:rsidR="001D4B7E" w:rsidRPr="001B7EE2" w:rsidRDefault="0097692D">
      <w:pPr>
        <w:jc w:val="both"/>
        <w:rPr>
          <w:b/>
          <w:bCs/>
          <w:u w:val="single"/>
        </w:rPr>
      </w:pPr>
      <w:r w:rsidRPr="001B7EE2">
        <w:rPr>
          <w:b/>
          <w:bCs/>
          <w:u w:val="single"/>
        </w:rPr>
        <w:t xml:space="preserve">A következő célok nem valósultak meg: </w:t>
      </w:r>
    </w:p>
    <w:p w14:paraId="0059B969" w14:textId="77777777" w:rsidR="001D4B7E" w:rsidRDefault="001D4B7E">
      <w:pPr>
        <w:jc w:val="both"/>
        <w:rPr>
          <w:u w:val="single"/>
        </w:rPr>
      </w:pPr>
    </w:p>
    <w:p w14:paraId="0D2A90EB" w14:textId="77777777" w:rsidR="001D4B7E" w:rsidRDefault="0097692D">
      <w:pPr>
        <w:jc w:val="both"/>
      </w:pPr>
      <w:r>
        <w:t>1. A község szennyvízelvezetésének megoldása.</w:t>
      </w:r>
    </w:p>
    <w:p w14:paraId="35063B73" w14:textId="77777777" w:rsidR="001D4B7E" w:rsidRDefault="0097692D">
      <w:pPr>
        <w:jc w:val="both"/>
      </w:pPr>
      <w:r>
        <w:t>2. A Répce folyó turisztikai hasznosítása.</w:t>
      </w:r>
    </w:p>
    <w:p w14:paraId="6C5F3E2D" w14:textId="51030C9D" w:rsidR="009C3A6C" w:rsidRDefault="009C3A6C">
      <w:pPr>
        <w:jc w:val="both"/>
      </w:pPr>
      <w:r>
        <w:t>3. Építési telkek kialakítása és értékesítése</w:t>
      </w:r>
    </w:p>
    <w:p w14:paraId="4B2375D9" w14:textId="77777777" w:rsidR="001D4B7E" w:rsidRDefault="001D4B7E">
      <w:pPr>
        <w:jc w:val="both"/>
        <w:rPr>
          <w:i/>
        </w:rPr>
      </w:pPr>
    </w:p>
    <w:p w14:paraId="2B8A652E" w14:textId="640EF856" w:rsidR="001D4B7E" w:rsidRDefault="0097692D">
      <w:pPr>
        <w:jc w:val="both"/>
        <w:rPr>
          <w:b/>
          <w:highlight w:val="yellow"/>
        </w:rPr>
      </w:pPr>
      <w:r>
        <w:rPr>
          <w:b/>
        </w:rPr>
        <w:t xml:space="preserve">Az előző gazdasági programot felölelő időszakban a következő pályázati tevékenység történt: </w:t>
      </w:r>
    </w:p>
    <w:p w14:paraId="77585E04" w14:textId="77777777" w:rsidR="001D4B7E" w:rsidRDefault="001D4B7E">
      <w:pPr>
        <w:jc w:val="both"/>
        <w:rPr>
          <w:i/>
          <w:shd w:val="clear" w:color="auto" w:fill="FFD320"/>
        </w:rPr>
      </w:pPr>
    </w:p>
    <w:tbl>
      <w:tblPr>
        <w:tblW w:w="9340" w:type="dxa"/>
        <w:tblInd w:w="5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773"/>
        <w:gridCol w:w="4548"/>
        <w:gridCol w:w="2320"/>
        <w:gridCol w:w="1699"/>
      </w:tblGrid>
      <w:tr w:rsidR="001D4B7E" w14:paraId="3D839E6F" w14:textId="77777777" w:rsidTr="0011312B">
        <w:trPr>
          <w:trHeight w:val="312"/>
        </w:trPr>
        <w:tc>
          <w:tcPr>
            <w:tcW w:w="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14:paraId="141BA429" w14:textId="77777777" w:rsidR="001D4B7E" w:rsidRDefault="0097692D">
            <w:pPr>
              <w:jc w:val="center"/>
              <w:rPr>
                <w:b/>
              </w:rPr>
            </w:pPr>
            <w:r>
              <w:rPr>
                <w:b/>
              </w:rPr>
              <w:t>Év</w:t>
            </w:r>
          </w:p>
        </w:tc>
        <w:tc>
          <w:tcPr>
            <w:tcW w:w="4548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0375712B" w14:textId="77777777" w:rsidR="001D4B7E" w:rsidRDefault="0097692D">
            <w:pPr>
              <w:jc w:val="center"/>
              <w:rPr>
                <w:b/>
              </w:rPr>
            </w:pPr>
            <w:r>
              <w:rPr>
                <w:b/>
              </w:rPr>
              <w:t>Pályázat célja, tárgya</w:t>
            </w:r>
          </w:p>
        </w:tc>
        <w:tc>
          <w:tcPr>
            <w:tcW w:w="2320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4B8341E8" w14:textId="77777777" w:rsidR="001D4B7E" w:rsidRDefault="0097692D">
            <w:pPr>
              <w:jc w:val="center"/>
              <w:rPr>
                <w:b/>
              </w:rPr>
            </w:pPr>
            <w:r>
              <w:rPr>
                <w:b/>
              </w:rPr>
              <w:t>Az elnyert összeg</w:t>
            </w:r>
          </w:p>
        </w:tc>
        <w:tc>
          <w:tcPr>
            <w:tcW w:w="1699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05843F78" w14:textId="77777777" w:rsidR="001D4B7E" w:rsidRDefault="0097692D">
            <w:pPr>
              <w:jc w:val="center"/>
              <w:rPr>
                <w:b/>
              </w:rPr>
            </w:pPr>
            <w:r>
              <w:rPr>
                <w:b/>
              </w:rPr>
              <w:t>A saját forrás</w:t>
            </w:r>
          </w:p>
        </w:tc>
      </w:tr>
      <w:tr w:rsidR="001D4B7E" w14:paraId="50215B03" w14:textId="77777777" w:rsidTr="0011312B">
        <w:trPr>
          <w:trHeight w:val="312"/>
        </w:trPr>
        <w:tc>
          <w:tcPr>
            <w:tcW w:w="77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7D61D8DE" w14:textId="04EB2363" w:rsidR="001D4B7E" w:rsidRDefault="00C45F0E">
            <w:pPr>
              <w:jc w:val="both"/>
            </w:pPr>
            <w:r>
              <w:t>2020</w:t>
            </w:r>
          </w:p>
        </w:tc>
        <w:tc>
          <w:tcPr>
            <w:tcW w:w="4548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DC9C6F8" w14:textId="5ED70F28" w:rsidR="001D4B7E" w:rsidRDefault="00C45F0E">
            <w:pPr>
              <w:jc w:val="both"/>
            </w:pPr>
            <w:r>
              <w:t>Kövecses utca útfelújítása</w:t>
            </w:r>
          </w:p>
        </w:tc>
        <w:tc>
          <w:tcPr>
            <w:tcW w:w="2320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0E2D78F" w14:textId="416D10C1" w:rsidR="001D4B7E" w:rsidRDefault="00C45F0E">
            <w:pPr>
              <w:jc w:val="center"/>
            </w:pPr>
            <w:r>
              <w:t>29.995.976.-Ft</w:t>
            </w:r>
          </w:p>
        </w:tc>
        <w:tc>
          <w:tcPr>
            <w:tcW w:w="1699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9745D06" w14:textId="10288F5D" w:rsidR="001D4B7E" w:rsidRDefault="00C45F0E" w:rsidP="0011312B">
            <w:pPr>
              <w:jc w:val="center"/>
            </w:pPr>
            <w:r>
              <w:t>-</w:t>
            </w:r>
          </w:p>
        </w:tc>
      </w:tr>
      <w:tr w:rsidR="001D4B7E" w14:paraId="6E290214" w14:textId="77777777" w:rsidTr="0011312B">
        <w:trPr>
          <w:trHeight w:val="312"/>
        </w:trPr>
        <w:tc>
          <w:tcPr>
            <w:tcW w:w="77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2AAD65E5" w14:textId="7704BE4C" w:rsidR="001D4B7E" w:rsidRDefault="00C45F0E">
            <w:pPr>
              <w:jc w:val="both"/>
            </w:pPr>
            <w:r>
              <w:t>2021</w:t>
            </w:r>
          </w:p>
        </w:tc>
        <w:tc>
          <w:tcPr>
            <w:tcW w:w="4548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92AD9EE" w14:textId="2E4291FF" w:rsidR="001D4B7E" w:rsidRDefault="002D223F">
            <w:pPr>
              <w:jc w:val="both"/>
            </w:pPr>
            <w:r>
              <w:t>Hangtechnika beszerzése</w:t>
            </w:r>
          </w:p>
        </w:tc>
        <w:tc>
          <w:tcPr>
            <w:tcW w:w="2320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BF77433" w14:textId="2CFCB6B1" w:rsidR="001D4B7E" w:rsidRDefault="002D223F">
            <w:pPr>
              <w:jc w:val="center"/>
            </w:pPr>
            <w:r>
              <w:t xml:space="preserve">  </w:t>
            </w:r>
            <w:proofErr w:type="gramStart"/>
            <w:r>
              <w:t>1.899.939,-</w:t>
            </w:r>
            <w:proofErr w:type="gramEnd"/>
            <w:r>
              <w:t>Ft</w:t>
            </w:r>
          </w:p>
        </w:tc>
        <w:tc>
          <w:tcPr>
            <w:tcW w:w="1699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F31A238" w14:textId="75F97FB6" w:rsidR="001D4B7E" w:rsidRDefault="002D223F" w:rsidP="0011312B">
            <w:pPr>
              <w:jc w:val="center"/>
            </w:pPr>
            <w:r>
              <w:t>-</w:t>
            </w:r>
          </w:p>
        </w:tc>
      </w:tr>
      <w:tr w:rsidR="0011312B" w14:paraId="656F5AF5" w14:textId="77777777" w:rsidTr="0011312B">
        <w:trPr>
          <w:trHeight w:val="312"/>
        </w:trPr>
        <w:tc>
          <w:tcPr>
            <w:tcW w:w="77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297750B2" w14:textId="02BFBA9A" w:rsidR="0011312B" w:rsidRDefault="002D223F">
            <w:pPr>
              <w:jc w:val="both"/>
            </w:pPr>
            <w:r>
              <w:t>2021</w:t>
            </w:r>
          </w:p>
        </w:tc>
        <w:tc>
          <w:tcPr>
            <w:tcW w:w="4548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15F874A" w14:textId="574ECE46" w:rsidR="0011312B" w:rsidRDefault="002D223F">
            <w:pPr>
              <w:jc w:val="both"/>
            </w:pPr>
            <w:r>
              <w:t>Orvosi rendelő felújítása</w:t>
            </w:r>
          </w:p>
        </w:tc>
        <w:tc>
          <w:tcPr>
            <w:tcW w:w="2320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8D61ECA" w14:textId="3DF25D95" w:rsidR="0011312B" w:rsidRDefault="002D223F" w:rsidP="0011312B">
            <w:pPr>
              <w:jc w:val="center"/>
            </w:pPr>
            <w:r>
              <w:t xml:space="preserve">   </w:t>
            </w:r>
            <w:proofErr w:type="gramStart"/>
            <w:r>
              <w:t>7.353.350,-</w:t>
            </w:r>
            <w:proofErr w:type="gramEnd"/>
            <w:r>
              <w:t>Ft</w:t>
            </w:r>
          </w:p>
        </w:tc>
        <w:tc>
          <w:tcPr>
            <w:tcW w:w="1699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967FD5B" w14:textId="7ED6BCF6" w:rsidR="0011312B" w:rsidRDefault="00CF2556" w:rsidP="0011312B">
            <w:pPr>
              <w:jc w:val="center"/>
            </w:pPr>
            <w:r>
              <w:t>-</w:t>
            </w:r>
          </w:p>
        </w:tc>
      </w:tr>
      <w:tr w:rsidR="001D4B7E" w14:paraId="7B911364" w14:textId="77777777" w:rsidTr="005A2169">
        <w:trPr>
          <w:trHeight w:val="312"/>
        </w:trPr>
        <w:tc>
          <w:tcPr>
            <w:tcW w:w="773" w:type="dxa"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36419AE6" w14:textId="06498FED" w:rsidR="001D4B7E" w:rsidRDefault="000F5A3E">
            <w:pPr>
              <w:jc w:val="both"/>
            </w:pPr>
            <w:r>
              <w:t>2022</w:t>
            </w:r>
          </w:p>
        </w:tc>
        <w:tc>
          <w:tcPr>
            <w:tcW w:w="4548" w:type="dxa"/>
            <w:tcBorders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DE0371C" w14:textId="1A9C8389" w:rsidR="001D4B7E" w:rsidRDefault="000F5A3E">
            <w:pPr>
              <w:jc w:val="both"/>
            </w:pPr>
            <w:r>
              <w:t>Rendezvénysátor vásárlása</w:t>
            </w:r>
          </w:p>
        </w:tc>
        <w:tc>
          <w:tcPr>
            <w:tcW w:w="2320" w:type="dxa"/>
            <w:tcBorders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DAEE092" w14:textId="5FD6A361" w:rsidR="001D4B7E" w:rsidRDefault="000F5A3E" w:rsidP="000F5A3E">
            <w:r>
              <w:t xml:space="preserve">           </w:t>
            </w:r>
            <w:proofErr w:type="gramStart"/>
            <w:r>
              <w:t>910.700,-</w:t>
            </w:r>
            <w:proofErr w:type="gramEnd"/>
            <w:r>
              <w:t>Ft</w:t>
            </w:r>
          </w:p>
        </w:tc>
        <w:tc>
          <w:tcPr>
            <w:tcW w:w="1699" w:type="dxa"/>
            <w:tcBorders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8EA321B" w14:textId="38D9E4B8" w:rsidR="001D4B7E" w:rsidRDefault="004018F6" w:rsidP="0011312B">
            <w:pPr>
              <w:jc w:val="center"/>
            </w:pPr>
            <w:r>
              <w:t>303753,-Ft</w:t>
            </w:r>
          </w:p>
        </w:tc>
      </w:tr>
      <w:tr w:rsidR="005A2169" w14:paraId="4F600D2E" w14:textId="77777777" w:rsidTr="005A2169">
        <w:trPr>
          <w:trHeight w:val="312"/>
        </w:trPr>
        <w:tc>
          <w:tcPr>
            <w:tcW w:w="773" w:type="dxa"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5B425CA5" w14:textId="1A7462AA" w:rsidR="005A2169" w:rsidRDefault="005A2169">
            <w:pPr>
              <w:jc w:val="both"/>
            </w:pPr>
            <w:r>
              <w:t>2022</w:t>
            </w:r>
          </w:p>
        </w:tc>
        <w:tc>
          <w:tcPr>
            <w:tcW w:w="4548" w:type="dxa"/>
            <w:tcBorders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BE90C98" w14:textId="409E3C61" w:rsidR="005A2169" w:rsidRDefault="005A2169">
            <w:pPr>
              <w:jc w:val="both"/>
            </w:pPr>
            <w:r>
              <w:t>Országfásítási program keretében faültetés</w:t>
            </w:r>
          </w:p>
        </w:tc>
        <w:tc>
          <w:tcPr>
            <w:tcW w:w="2320" w:type="dxa"/>
            <w:tcBorders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694F736" w14:textId="07C6ECC3" w:rsidR="005A2169" w:rsidRDefault="005A2169" w:rsidP="005A2169">
            <w:pPr>
              <w:jc w:val="center"/>
            </w:pPr>
            <w:r>
              <w:t>30 db csemete</w:t>
            </w:r>
          </w:p>
        </w:tc>
        <w:tc>
          <w:tcPr>
            <w:tcW w:w="1699" w:type="dxa"/>
            <w:tcBorders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BDCC436" w14:textId="77777777" w:rsidR="005A2169" w:rsidRDefault="005A2169" w:rsidP="0011312B">
            <w:pPr>
              <w:jc w:val="center"/>
            </w:pPr>
          </w:p>
        </w:tc>
      </w:tr>
      <w:tr w:rsidR="005A2169" w14:paraId="43560F23" w14:textId="77777777" w:rsidTr="0011312B">
        <w:trPr>
          <w:trHeight w:val="312"/>
        </w:trPr>
        <w:tc>
          <w:tcPr>
            <w:tcW w:w="77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2F67C29E" w14:textId="315481C8" w:rsidR="005A2169" w:rsidRDefault="005A2169">
            <w:pPr>
              <w:jc w:val="both"/>
            </w:pPr>
            <w:r>
              <w:t>2024</w:t>
            </w:r>
          </w:p>
        </w:tc>
        <w:tc>
          <w:tcPr>
            <w:tcW w:w="4548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AA20330" w14:textId="0B242BA2" w:rsidR="005A2169" w:rsidRDefault="005A2169">
            <w:pPr>
              <w:jc w:val="both"/>
            </w:pPr>
            <w:r>
              <w:t>Országfásítási program keretében faültetés</w:t>
            </w:r>
          </w:p>
        </w:tc>
        <w:tc>
          <w:tcPr>
            <w:tcW w:w="2320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4610F77" w14:textId="14F2F739" w:rsidR="005A2169" w:rsidRDefault="005A2169" w:rsidP="005A2169">
            <w:pPr>
              <w:jc w:val="center"/>
            </w:pPr>
            <w:r>
              <w:t>30 db csemete</w:t>
            </w:r>
          </w:p>
        </w:tc>
        <w:tc>
          <w:tcPr>
            <w:tcW w:w="1699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A9B4FED" w14:textId="05AA8E04" w:rsidR="005A2169" w:rsidRDefault="005A2169" w:rsidP="0011312B">
            <w:pPr>
              <w:jc w:val="center"/>
            </w:pPr>
            <w:r>
              <w:t>-</w:t>
            </w:r>
          </w:p>
        </w:tc>
      </w:tr>
    </w:tbl>
    <w:p w14:paraId="3C491F7C" w14:textId="507278D2" w:rsidR="001D4B7E" w:rsidRDefault="001D4B7E">
      <w:pPr>
        <w:jc w:val="both"/>
      </w:pPr>
    </w:p>
    <w:p w14:paraId="2DF2F84B" w14:textId="77777777" w:rsidR="009C0917" w:rsidRDefault="009C0917">
      <w:pPr>
        <w:jc w:val="both"/>
      </w:pPr>
    </w:p>
    <w:p w14:paraId="01C3FFEE" w14:textId="77777777" w:rsidR="009C0917" w:rsidRDefault="009C0917">
      <w:pPr>
        <w:jc w:val="both"/>
      </w:pPr>
    </w:p>
    <w:p w14:paraId="5FDFB805" w14:textId="77777777" w:rsidR="009A7615" w:rsidRDefault="009A7615">
      <w:pPr>
        <w:jc w:val="both"/>
      </w:pPr>
    </w:p>
    <w:p w14:paraId="5C49A2D3" w14:textId="3D193D8E" w:rsidR="001D4B7E" w:rsidRDefault="005361CF">
      <w:pPr>
        <w:jc w:val="both"/>
        <w:rPr>
          <w:b/>
        </w:rPr>
      </w:pPr>
      <w:r w:rsidRPr="005361CF">
        <w:rPr>
          <w:b/>
          <w:color w:val="auto"/>
        </w:rPr>
        <w:lastRenderedPageBreak/>
        <w:t>4</w:t>
      </w:r>
      <w:r w:rsidR="0097692D">
        <w:rPr>
          <w:b/>
        </w:rPr>
        <w:t>. Adóbevételek alakulása</w:t>
      </w:r>
    </w:p>
    <w:p w14:paraId="0FF85D22" w14:textId="77777777" w:rsidR="001D4B7E" w:rsidRDefault="001D4B7E">
      <w:pPr>
        <w:jc w:val="both"/>
      </w:pPr>
    </w:p>
    <w:p w14:paraId="4619AB15" w14:textId="77777777" w:rsidR="001D4B7E" w:rsidRDefault="0097692D">
      <w:pPr>
        <w:tabs>
          <w:tab w:val="right" w:pos="9000"/>
        </w:tabs>
        <w:jc w:val="both"/>
      </w:pPr>
      <w:proofErr w:type="gramStart"/>
      <w:r>
        <w:t>Az  önkormányzat</w:t>
      </w:r>
      <w:proofErr w:type="gramEnd"/>
      <w:r>
        <w:t xml:space="preserve"> fontosnak tartja a helyi adópolitikai célkitűzések megfogalmazását, mivel az:</w:t>
      </w:r>
    </w:p>
    <w:p w14:paraId="61C51447" w14:textId="4E7BCF7C" w:rsidR="001D4B7E" w:rsidRDefault="0097692D" w:rsidP="004637EB">
      <w:pPr>
        <w:pStyle w:val="Listaszerbekezds"/>
        <w:numPr>
          <w:ilvl w:val="0"/>
          <w:numId w:val="8"/>
        </w:numPr>
        <w:jc w:val="both"/>
      </w:pPr>
      <w:r>
        <w:t xml:space="preserve">jelentősen befolyásolja a településen keletkező saját bevételt, ezáltal közvetlenül hat a településen keletkező helyi fejlesztés anyagi forrás nagyságára, illetve </w:t>
      </w:r>
    </w:p>
    <w:p w14:paraId="60A7C4DA" w14:textId="4581764C" w:rsidR="001D4B7E" w:rsidRDefault="0097692D" w:rsidP="004637EB">
      <w:pPr>
        <w:pStyle w:val="Listaszerbekezds"/>
        <w:numPr>
          <w:ilvl w:val="0"/>
          <w:numId w:val="8"/>
        </w:numPr>
        <w:jc w:val="both"/>
      </w:pPr>
      <w:r>
        <w:t xml:space="preserve">hatással van a településen élő magánszemélyek és vállalkozók anyagi terheire, valamint arra, hogy milyen mértékben hajlandóak részt vállalni a településfejlesztési kiadásokban. </w:t>
      </w:r>
    </w:p>
    <w:p w14:paraId="1F37CFF7" w14:textId="77777777" w:rsidR="001D4B7E" w:rsidRDefault="001D4B7E">
      <w:pPr>
        <w:jc w:val="both"/>
      </w:pPr>
    </w:p>
    <w:p w14:paraId="3B31F85E" w14:textId="25597905" w:rsidR="001D4B7E" w:rsidRDefault="0097692D">
      <w:pPr>
        <w:jc w:val="both"/>
        <w:rPr>
          <w:highlight w:val="yellow"/>
        </w:rPr>
      </w:pPr>
      <w:r>
        <w:t>A helyi adók esetében az önkormányzat képviselő-testülete az adóztatást úgy kívánja kialakítani, hogy az egy meghatározott stabilitás, állandóság mellett folyamatosan az önkormányzat biztos bevételi forrását jelentse, ugyanakkor igazságos is legyen az adózói kört illetően</w:t>
      </w:r>
      <w:r w:rsidR="00786160">
        <w:t>.</w:t>
      </w:r>
      <w:r>
        <w:t xml:space="preserve"> </w:t>
      </w:r>
    </w:p>
    <w:p w14:paraId="139B83CE" w14:textId="77777777" w:rsidR="004963EB" w:rsidRDefault="004963EB" w:rsidP="00C81CF3">
      <w:pPr>
        <w:ind w:left="6480" w:firstLine="720"/>
        <w:jc w:val="both"/>
        <w:rPr>
          <w:color w:val="auto"/>
        </w:rPr>
      </w:pPr>
    </w:p>
    <w:p w14:paraId="287A3830" w14:textId="65DE1369" w:rsidR="00786160" w:rsidRPr="00786160" w:rsidRDefault="00786160" w:rsidP="00C81CF3">
      <w:pPr>
        <w:ind w:left="6480" w:firstLine="720"/>
        <w:jc w:val="both"/>
        <w:rPr>
          <w:color w:val="auto"/>
        </w:rPr>
      </w:pPr>
      <w:r w:rsidRPr="00786160">
        <w:rPr>
          <w:color w:val="auto"/>
        </w:rPr>
        <w:t>e Ft-ban</w:t>
      </w:r>
    </w:p>
    <w:tbl>
      <w:tblPr>
        <w:tblW w:w="6911" w:type="dxa"/>
        <w:tblInd w:w="983" w:type="dxa"/>
        <w:tblBorders>
          <w:top w:val="single" w:sz="8" w:space="0" w:color="000001"/>
          <w:left w:val="single" w:sz="8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1842"/>
        <w:gridCol w:w="993"/>
        <w:gridCol w:w="963"/>
        <w:gridCol w:w="1101"/>
        <w:gridCol w:w="1006"/>
        <w:gridCol w:w="1006"/>
      </w:tblGrid>
      <w:tr w:rsidR="00C81CF3" w:rsidRPr="008E54E6" w14:paraId="1A142F4A" w14:textId="77355F22" w:rsidTr="004012EB">
        <w:trPr>
          <w:trHeight w:val="300"/>
        </w:trPr>
        <w:tc>
          <w:tcPr>
            <w:tcW w:w="1842" w:type="dxa"/>
            <w:tcBorders>
              <w:top w:val="single" w:sz="8" w:space="0" w:color="000001"/>
              <w:left w:val="single" w:sz="8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14:paraId="5A75BED2" w14:textId="77777777" w:rsidR="00C81CF3" w:rsidRPr="008E54E6" w:rsidRDefault="00C81CF3" w:rsidP="00D56DFE">
            <w:pPr>
              <w:jc w:val="center"/>
              <w:rPr>
                <w:b/>
                <w:sz w:val="22"/>
                <w:szCs w:val="22"/>
              </w:rPr>
            </w:pPr>
            <w:r w:rsidRPr="008E54E6">
              <w:rPr>
                <w:b/>
                <w:sz w:val="22"/>
                <w:szCs w:val="22"/>
              </w:rPr>
              <w:t>Megnevezés</w:t>
            </w:r>
          </w:p>
        </w:tc>
        <w:tc>
          <w:tcPr>
            <w:tcW w:w="993" w:type="dxa"/>
            <w:tcBorders>
              <w:top w:val="single" w:sz="8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2266CF5" w14:textId="3227D69D" w:rsidR="00C81CF3" w:rsidRPr="008E54E6" w:rsidRDefault="00C81CF3" w:rsidP="00D56DF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2020</w:t>
            </w:r>
          </w:p>
        </w:tc>
        <w:tc>
          <w:tcPr>
            <w:tcW w:w="963" w:type="dxa"/>
            <w:tcBorders>
              <w:top w:val="single" w:sz="8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72ED7B5" w14:textId="2091982D" w:rsidR="00C81CF3" w:rsidRPr="008E54E6" w:rsidRDefault="00C81CF3" w:rsidP="00D56DF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2021</w:t>
            </w:r>
          </w:p>
        </w:tc>
        <w:tc>
          <w:tcPr>
            <w:tcW w:w="1101" w:type="dxa"/>
            <w:tcBorders>
              <w:top w:val="single" w:sz="8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B161963" w14:textId="264F7F82" w:rsidR="00C81CF3" w:rsidRPr="008E54E6" w:rsidRDefault="00C81CF3" w:rsidP="00D56DF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1006" w:type="dxa"/>
            <w:tcBorders>
              <w:top w:val="single" w:sz="8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9D8D49D" w14:textId="50E4BF7D" w:rsidR="00C81CF3" w:rsidRPr="008E54E6" w:rsidRDefault="00C81CF3" w:rsidP="00D56DF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006" w:type="dxa"/>
            <w:tcBorders>
              <w:top w:val="single" w:sz="8" w:space="0" w:color="000001"/>
              <w:bottom w:val="single" w:sz="4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</w:tcPr>
          <w:p w14:paraId="1E61695F" w14:textId="1ABAADBD" w:rsidR="00C81CF3" w:rsidRPr="008E54E6" w:rsidRDefault="00C81CF3" w:rsidP="00D56DF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</w:tr>
      <w:tr w:rsidR="00C81CF3" w:rsidRPr="008E54E6" w14:paraId="2160211E" w14:textId="01BCA36C" w:rsidTr="004012EB">
        <w:trPr>
          <w:trHeight w:val="310"/>
        </w:trPr>
        <w:tc>
          <w:tcPr>
            <w:tcW w:w="1842" w:type="dxa"/>
            <w:tcBorders>
              <w:left w:val="single" w:sz="8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14:paraId="1366F231" w14:textId="77777777" w:rsidR="00C81CF3" w:rsidRPr="008E54E6" w:rsidRDefault="00C81CF3" w:rsidP="00D56DFE">
            <w:pPr>
              <w:jc w:val="center"/>
              <w:rPr>
                <w:b/>
                <w:sz w:val="22"/>
                <w:szCs w:val="22"/>
              </w:rPr>
            </w:pPr>
            <w:r w:rsidRPr="008E54E6">
              <w:rPr>
                <w:b/>
                <w:sz w:val="22"/>
                <w:szCs w:val="22"/>
              </w:rPr>
              <w:t>Iparűzési adó</w:t>
            </w:r>
          </w:p>
        </w:tc>
        <w:tc>
          <w:tcPr>
            <w:tcW w:w="99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F660023" w14:textId="566BB217" w:rsidR="00C81CF3" w:rsidRPr="008E54E6" w:rsidRDefault="00C81CF3" w:rsidP="00D56D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0D59C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840</w:t>
            </w:r>
          </w:p>
        </w:tc>
        <w:tc>
          <w:tcPr>
            <w:tcW w:w="96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72043B7" w14:textId="00C94FDE" w:rsidR="00C81CF3" w:rsidRPr="008E54E6" w:rsidRDefault="000D59C0" w:rsidP="00D56D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2 004</w:t>
            </w:r>
          </w:p>
        </w:tc>
        <w:tc>
          <w:tcPr>
            <w:tcW w:w="1101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BD286D7" w14:textId="01DBA4EC" w:rsidR="00C81CF3" w:rsidRPr="008E54E6" w:rsidRDefault="00F1543A" w:rsidP="00D56D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1 729</w:t>
            </w:r>
          </w:p>
        </w:tc>
        <w:tc>
          <w:tcPr>
            <w:tcW w:w="1006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68BCB43" w14:textId="28DB86E9" w:rsidR="00C81CF3" w:rsidRPr="008E54E6" w:rsidRDefault="00F1543A" w:rsidP="00D56D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3 922</w:t>
            </w:r>
          </w:p>
        </w:tc>
        <w:tc>
          <w:tcPr>
            <w:tcW w:w="1006" w:type="dxa"/>
            <w:tcBorders>
              <w:bottom w:val="single" w:sz="4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</w:tcPr>
          <w:p w14:paraId="3C018535" w14:textId="3BE039C1" w:rsidR="00C81CF3" w:rsidRPr="008E54E6" w:rsidRDefault="007443B6" w:rsidP="00D56D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7 946</w:t>
            </w:r>
          </w:p>
        </w:tc>
      </w:tr>
      <w:tr w:rsidR="00C81CF3" w:rsidRPr="008E54E6" w14:paraId="48982539" w14:textId="7D2686F8" w:rsidTr="004012EB">
        <w:trPr>
          <w:trHeight w:val="310"/>
        </w:trPr>
        <w:tc>
          <w:tcPr>
            <w:tcW w:w="1842" w:type="dxa"/>
            <w:tcBorders>
              <w:left w:val="single" w:sz="8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14:paraId="7FE32DB9" w14:textId="77777777" w:rsidR="00C81CF3" w:rsidRPr="008E54E6" w:rsidRDefault="00C81CF3" w:rsidP="00D56DFE">
            <w:pPr>
              <w:jc w:val="center"/>
              <w:rPr>
                <w:b/>
                <w:sz w:val="22"/>
                <w:szCs w:val="22"/>
              </w:rPr>
            </w:pPr>
            <w:r w:rsidRPr="008E54E6">
              <w:rPr>
                <w:b/>
                <w:sz w:val="22"/>
                <w:szCs w:val="22"/>
              </w:rPr>
              <w:t>Építményadó</w:t>
            </w:r>
          </w:p>
        </w:tc>
        <w:tc>
          <w:tcPr>
            <w:tcW w:w="99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95E0A64" w14:textId="302DB664" w:rsidR="00C81CF3" w:rsidRPr="008E54E6" w:rsidRDefault="00F4189C" w:rsidP="00D56D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0D59C0">
              <w:rPr>
                <w:sz w:val="22"/>
                <w:szCs w:val="22"/>
              </w:rPr>
              <w:t>56</w:t>
            </w:r>
          </w:p>
        </w:tc>
        <w:tc>
          <w:tcPr>
            <w:tcW w:w="96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7C185A8" w14:textId="2F49C6B2" w:rsidR="00C81CF3" w:rsidRPr="008E54E6" w:rsidRDefault="00F4189C" w:rsidP="00D56D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0D59C0">
              <w:rPr>
                <w:sz w:val="22"/>
                <w:szCs w:val="22"/>
              </w:rPr>
              <w:t>56</w:t>
            </w:r>
          </w:p>
        </w:tc>
        <w:tc>
          <w:tcPr>
            <w:tcW w:w="1101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6314404" w14:textId="68F275DC" w:rsidR="00C81CF3" w:rsidRPr="008E54E6" w:rsidRDefault="00F4189C" w:rsidP="00D56D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F1543A">
              <w:rPr>
                <w:sz w:val="22"/>
                <w:szCs w:val="22"/>
              </w:rPr>
              <w:t>56</w:t>
            </w:r>
          </w:p>
        </w:tc>
        <w:tc>
          <w:tcPr>
            <w:tcW w:w="1006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B0B19F4" w14:textId="284CDEF2" w:rsidR="00C81CF3" w:rsidRPr="008E54E6" w:rsidRDefault="00A37FA8" w:rsidP="00D56D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7443B6">
              <w:rPr>
                <w:sz w:val="22"/>
                <w:szCs w:val="22"/>
              </w:rPr>
              <w:t>335</w:t>
            </w:r>
          </w:p>
        </w:tc>
        <w:tc>
          <w:tcPr>
            <w:tcW w:w="1006" w:type="dxa"/>
            <w:tcBorders>
              <w:bottom w:val="single" w:sz="4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</w:tcPr>
          <w:p w14:paraId="73EF90EF" w14:textId="21992C7F" w:rsidR="00C81CF3" w:rsidRPr="008E54E6" w:rsidRDefault="00A37FA8" w:rsidP="00D56D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7443B6">
              <w:rPr>
                <w:sz w:val="22"/>
                <w:szCs w:val="22"/>
              </w:rPr>
              <w:t>145</w:t>
            </w:r>
          </w:p>
        </w:tc>
      </w:tr>
      <w:tr w:rsidR="00C81CF3" w:rsidRPr="008E54E6" w14:paraId="499E9FD4" w14:textId="1B507DA7" w:rsidTr="004012EB">
        <w:trPr>
          <w:trHeight w:val="330"/>
        </w:trPr>
        <w:tc>
          <w:tcPr>
            <w:tcW w:w="1842" w:type="dxa"/>
            <w:tcBorders>
              <w:left w:val="single" w:sz="8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14:paraId="0FD8D40D" w14:textId="77777777" w:rsidR="00C81CF3" w:rsidRPr="008E54E6" w:rsidRDefault="00C81CF3" w:rsidP="00D56DFE">
            <w:pPr>
              <w:jc w:val="center"/>
              <w:rPr>
                <w:b/>
                <w:sz w:val="22"/>
                <w:szCs w:val="22"/>
              </w:rPr>
            </w:pPr>
            <w:r w:rsidRPr="008E54E6">
              <w:rPr>
                <w:b/>
                <w:sz w:val="22"/>
                <w:szCs w:val="22"/>
              </w:rPr>
              <w:t>Gépjárműadó</w:t>
            </w:r>
          </w:p>
        </w:tc>
        <w:tc>
          <w:tcPr>
            <w:tcW w:w="99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C4BB01F" w14:textId="7EA793FE" w:rsidR="00C81CF3" w:rsidRPr="008E54E6" w:rsidRDefault="000D59C0" w:rsidP="00D56D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2 401</w:t>
            </w:r>
          </w:p>
        </w:tc>
        <w:tc>
          <w:tcPr>
            <w:tcW w:w="96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EB04DFB" w14:textId="2070871F" w:rsidR="00C81CF3" w:rsidRPr="008E54E6" w:rsidRDefault="00F4189C" w:rsidP="00D56D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0D59C0">
              <w:rPr>
                <w:sz w:val="22"/>
                <w:szCs w:val="22"/>
              </w:rPr>
              <w:t>72</w:t>
            </w:r>
          </w:p>
        </w:tc>
        <w:tc>
          <w:tcPr>
            <w:tcW w:w="1101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CAC8347" w14:textId="603DFD66" w:rsidR="00C81CF3" w:rsidRPr="008E54E6" w:rsidRDefault="00F4189C" w:rsidP="00D56D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="00F1543A">
              <w:rPr>
                <w:sz w:val="22"/>
                <w:szCs w:val="22"/>
              </w:rPr>
              <w:t>8</w:t>
            </w:r>
          </w:p>
        </w:tc>
        <w:tc>
          <w:tcPr>
            <w:tcW w:w="1006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135269D" w14:textId="4FF21F69" w:rsidR="00C81CF3" w:rsidRPr="008E54E6" w:rsidRDefault="00A37FA8" w:rsidP="00D56D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7443B6">
              <w:rPr>
                <w:sz w:val="22"/>
                <w:szCs w:val="22"/>
              </w:rPr>
              <w:t>12</w:t>
            </w:r>
          </w:p>
        </w:tc>
        <w:tc>
          <w:tcPr>
            <w:tcW w:w="1006" w:type="dxa"/>
            <w:tcBorders>
              <w:bottom w:val="single" w:sz="4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</w:tcPr>
          <w:p w14:paraId="4F173D7C" w14:textId="3C44941A" w:rsidR="00C81CF3" w:rsidRPr="008E54E6" w:rsidRDefault="007443B6" w:rsidP="00D56D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C81CF3" w:rsidRPr="008E54E6" w14:paraId="35CF49E0" w14:textId="36EBC56D" w:rsidTr="004012EB">
        <w:trPr>
          <w:trHeight w:val="330"/>
        </w:trPr>
        <w:tc>
          <w:tcPr>
            <w:tcW w:w="1842" w:type="dxa"/>
            <w:tcBorders>
              <w:left w:val="single" w:sz="8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14:paraId="6566636D" w14:textId="77777777" w:rsidR="00C81CF3" w:rsidRPr="008E54E6" w:rsidRDefault="00C81CF3" w:rsidP="00D56DFE">
            <w:pPr>
              <w:jc w:val="center"/>
              <w:rPr>
                <w:b/>
                <w:sz w:val="22"/>
                <w:szCs w:val="22"/>
              </w:rPr>
            </w:pPr>
            <w:r w:rsidRPr="008E54E6">
              <w:rPr>
                <w:b/>
                <w:sz w:val="22"/>
                <w:szCs w:val="22"/>
              </w:rPr>
              <w:t>Kommunális adó</w:t>
            </w:r>
          </w:p>
        </w:tc>
        <w:tc>
          <w:tcPr>
            <w:tcW w:w="99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4013D84" w14:textId="19894AF7" w:rsidR="00C81CF3" w:rsidRPr="008E54E6" w:rsidRDefault="00F4189C" w:rsidP="00D56D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0D59C0">
              <w:rPr>
                <w:sz w:val="22"/>
                <w:szCs w:val="22"/>
              </w:rPr>
              <w:t>315</w:t>
            </w:r>
          </w:p>
        </w:tc>
        <w:tc>
          <w:tcPr>
            <w:tcW w:w="96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EA1C087" w14:textId="7FCBD82F" w:rsidR="00C81CF3" w:rsidRPr="008E54E6" w:rsidRDefault="00F4189C" w:rsidP="00D56D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0D59C0">
              <w:rPr>
                <w:sz w:val="22"/>
                <w:szCs w:val="22"/>
              </w:rPr>
              <w:t>528</w:t>
            </w:r>
          </w:p>
        </w:tc>
        <w:tc>
          <w:tcPr>
            <w:tcW w:w="1101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E63D122" w14:textId="73BE4E18" w:rsidR="00C81CF3" w:rsidRPr="008E54E6" w:rsidRDefault="00F4189C" w:rsidP="00D56D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F1543A">
              <w:rPr>
                <w:sz w:val="22"/>
                <w:szCs w:val="22"/>
              </w:rPr>
              <w:t>391</w:t>
            </w:r>
          </w:p>
        </w:tc>
        <w:tc>
          <w:tcPr>
            <w:tcW w:w="1006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65AFA3D" w14:textId="56614135" w:rsidR="00C81CF3" w:rsidRPr="008E54E6" w:rsidRDefault="00A37FA8" w:rsidP="00D56D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7443B6">
              <w:rPr>
                <w:sz w:val="22"/>
                <w:szCs w:val="22"/>
              </w:rPr>
              <w:t>600</w:t>
            </w:r>
          </w:p>
        </w:tc>
        <w:tc>
          <w:tcPr>
            <w:tcW w:w="1006" w:type="dxa"/>
            <w:tcBorders>
              <w:bottom w:val="single" w:sz="4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</w:tcPr>
          <w:p w14:paraId="7B3EDDC8" w14:textId="4BDF8D77" w:rsidR="00C81CF3" w:rsidRPr="008E54E6" w:rsidRDefault="00A37FA8" w:rsidP="00D56D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7443B6">
              <w:rPr>
                <w:sz w:val="22"/>
                <w:szCs w:val="22"/>
              </w:rPr>
              <w:t>384</w:t>
            </w:r>
          </w:p>
        </w:tc>
      </w:tr>
      <w:tr w:rsidR="00A37FA8" w:rsidRPr="008E54E6" w14:paraId="463BEE46" w14:textId="7576CC64" w:rsidTr="004012EB">
        <w:trPr>
          <w:trHeight w:val="350"/>
        </w:trPr>
        <w:tc>
          <w:tcPr>
            <w:tcW w:w="1842" w:type="dxa"/>
            <w:tcBorders>
              <w:left w:val="single" w:sz="8" w:space="0" w:color="000001"/>
              <w:bottom w:val="single" w:sz="8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14:paraId="6C51F8E7" w14:textId="77777777" w:rsidR="00A37FA8" w:rsidRPr="008E54E6" w:rsidRDefault="00A37FA8" w:rsidP="00A37FA8">
            <w:pPr>
              <w:jc w:val="center"/>
              <w:rPr>
                <w:b/>
                <w:sz w:val="22"/>
                <w:szCs w:val="22"/>
              </w:rPr>
            </w:pPr>
            <w:r w:rsidRPr="008E54E6">
              <w:rPr>
                <w:b/>
                <w:sz w:val="22"/>
                <w:szCs w:val="22"/>
              </w:rPr>
              <w:t>Összesen:</w:t>
            </w:r>
          </w:p>
        </w:tc>
        <w:tc>
          <w:tcPr>
            <w:tcW w:w="993" w:type="dxa"/>
            <w:tcBorders>
              <w:bottom w:val="single" w:sz="8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FC6B0A7" w14:textId="522FB3AF" w:rsidR="00A37FA8" w:rsidRPr="008E54E6" w:rsidRDefault="00A37FA8" w:rsidP="00A37F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5 612</w:t>
            </w:r>
          </w:p>
        </w:tc>
        <w:tc>
          <w:tcPr>
            <w:tcW w:w="963" w:type="dxa"/>
            <w:tcBorders>
              <w:bottom w:val="single" w:sz="8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473BE87" w14:textId="01B92832" w:rsidR="00A37FA8" w:rsidRPr="008E54E6" w:rsidRDefault="00A37FA8" w:rsidP="00A37F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2 660</w:t>
            </w:r>
          </w:p>
        </w:tc>
        <w:tc>
          <w:tcPr>
            <w:tcW w:w="1101" w:type="dxa"/>
            <w:tcBorders>
              <w:bottom w:val="single" w:sz="8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760FBF1" w14:textId="57D059B2" w:rsidR="00A37FA8" w:rsidRPr="008E54E6" w:rsidRDefault="00A37FA8" w:rsidP="00A37F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2 184</w:t>
            </w:r>
          </w:p>
        </w:tc>
        <w:tc>
          <w:tcPr>
            <w:tcW w:w="1006" w:type="dxa"/>
            <w:tcBorders>
              <w:bottom w:val="single" w:sz="8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EADF730" w14:textId="2599F4A1" w:rsidR="00A37FA8" w:rsidRPr="008E54E6" w:rsidRDefault="00A37FA8" w:rsidP="00A37F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4 869</w:t>
            </w:r>
          </w:p>
        </w:tc>
        <w:tc>
          <w:tcPr>
            <w:tcW w:w="1006" w:type="dxa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08" w:type="dxa"/>
            </w:tcMar>
          </w:tcPr>
          <w:p w14:paraId="62F0AD79" w14:textId="36FF15CF" w:rsidR="00A37FA8" w:rsidRPr="008E54E6" w:rsidRDefault="00A37FA8" w:rsidP="00A37F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8 475</w:t>
            </w:r>
          </w:p>
        </w:tc>
      </w:tr>
    </w:tbl>
    <w:p w14:paraId="5CA1DFDF" w14:textId="58ECEF1E" w:rsidR="001D4B7E" w:rsidRDefault="001D4B7E" w:rsidP="00D56DFE">
      <w:pPr>
        <w:jc w:val="center"/>
        <w:rPr>
          <w:color w:val="FF0000"/>
        </w:rPr>
      </w:pPr>
    </w:p>
    <w:p w14:paraId="49164886" w14:textId="058D2DDA" w:rsidR="001D4B7E" w:rsidRDefault="005361CF">
      <w:pPr>
        <w:jc w:val="both"/>
        <w:rPr>
          <w:b/>
        </w:rPr>
      </w:pPr>
      <w:r>
        <w:rPr>
          <w:b/>
        </w:rPr>
        <w:t>5</w:t>
      </w:r>
      <w:r w:rsidR="0097692D">
        <w:rPr>
          <w:b/>
        </w:rPr>
        <w:t>. Az egészségügy helyzete</w:t>
      </w:r>
    </w:p>
    <w:p w14:paraId="76E926B3" w14:textId="77777777" w:rsidR="001D4B7E" w:rsidRDefault="001D4B7E">
      <w:pPr>
        <w:jc w:val="both"/>
        <w:rPr>
          <w:b/>
          <w:color w:val="FF0000"/>
        </w:rPr>
      </w:pPr>
    </w:p>
    <w:p w14:paraId="697EA20D" w14:textId="77777777" w:rsidR="001D4B7E" w:rsidRDefault="0097692D">
      <w:pPr>
        <w:jc w:val="both"/>
      </w:pPr>
      <w:r>
        <w:t xml:space="preserve">A lakosság általános egészségügyi állapotára jellemző legtöbbször előforduló megbetegedések között az első helyen a magas vérnyomásos betegségek állnak. A férfi és női páciensek megoszlásában nincs különbség, az arány hasonló, a 45-50 év közötti korosztályban fordul elő legtöbbször. A második helyen az 50 év felettiek esetében a szívbetegségek állnak, amik nagy számban érintik a lakosságot. Ennél a betegség fajtánál is hasonló az arány a nemeket illetően. </w:t>
      </w:r>
    </w:p>
    <w:p w14:paraId="3A1BC4D5" w14:textId="2B6E0D70" w:rsidR="001D4B7E" w:rsidRDefault="0097692D">
      <w:pPr>
        <w:jc w:val="both"/>
      </w:pPr>
      <w:r>
        <w:t xml:space="preserve">A cukorbetegség napjainkban népbetegség, a településen inkább a férfi korosztályt érinti. Jellemző még a mozgásszervi megbetegedés a 40 év feletti korosztály esetében. Nőknél a csípő, váll és térd fájdalmak, a férfiaknál pedig a derék, térd és hátfájdalmak a jellemzőek. Daganatos megbetegedés alig fordul elő, említést érdemel még a nők esetében a pajzsmirigy rendellenesség, ami már a fiatalabb korosztályt is érinti. Korunk újabb népbetegségeként fontos megemlíteni a stressz által okozott mentális megbetegedéseket. A lakosság egyre több hányada nyugtatókat szed. </w:t>
      </w:r>
    </w:p>
    <w:p w14:paraId="565AFFBC" w14:textId="77777777" w:rsidR="001D4B7E" w:rsidRDefault="001D4B7E">
      <w:pPr>
        <w:jc w:val="both"/>
        <w:rPr>
          <w:b/>
        </w:rPr>
      </w:pPr>
    </w:p>
    <w:p w14:paraId="7C11BFC3" w14:textId="1B30EDE8" w:rsidR="001D4B7E" w:rsidRDefault="005361CF">
      <w:pPr>
        <w:jc w:val="both"/>
        <w:rPr>
          <w:b/>
        </w:rPr>
      </w:pPr>
      <w:r>
        <w:rPr>
          <w:b/>
        </w:rPr>
        <w:t>6</w:t>
      </w:r>
      <w:r w:rsidR="0097692D">
        <w:rPr>
          <w:b/>
        </w:rPr>
        <w:t>. Szociális ellátás helyzete</w:t>
      </w:r>
    </w:p>
    <w:p w14:paraId="4FF68E54" w14:textId="77777777" w:rsidR="001D4B7E" w:rsidRDefault="001D4B7E">
      <w:pPr>
        <w:jc w:val="both"/>
        <w:rPr>
          <w:b/>
        </w:rPr>
      </w:pPr>
    </w:p>
    <w:p w14:paraId="40BF1B56" w14:textId="5B06297F" w:rsidR="001D4B7E" w:rsidRDefault="0097692D">
      <w:pPr>
        <w:jc w:val="both"/>
      </w:pPr>
      <w:r>
        <w:t xml:space="preserve">Az önkormányzat </w:t>
      </w:r>
      <w:r w:rsidR="004963EB">
        <w:t>K</w:t>
      </w:r>
      <w:r>
        <w:t xml:space="preserve">épviselő-testülete fontosnak tartja a szociális alapellátások biztosítását, olyan szociális háló megteremtését, mely biztonságot nyújt a település lakosságának. A képviselő-testület rendeletben szabályozta a szociális ellátásokról szóló szabályait. </w:t>
      </w:r>
    </w:p>
    <w:p w14:paraId="7E887E84" w14:textId="77777777" w:rsidR="001D4B7E" w:rsidRDefault="0097692D">
      <w:pPr>
        <w:jc w:val="both"/>
      </w:pPr>
      <w:r>
        <w:t>A pénzbeli és természetbeni szociális ellátások rendszere 2015. március 1-től jelentősen átalakult. A jegyzői hatáskörben lévő aktív korúak ellátásának megállapítása a Járási Hivatal hatáskörébe került. Az aktív korúak ellátásának keretében kétféle ellátástípus állapítható meg: foglalkoztatást helyettesítő támogatás, valamint egészségkárosodási és gyermekfelügyeleti támogatás.</w:t>
      </w:r>
    </w:p>
    <w:p w14:paraId="556A8AB5" w14:textId="77777777" w:rsidR="001D4B7E" w:rsidRDefault="0097692D">
      <w:pPr>
        <w:jc w:val="both"/>
      </w:pPr>
      <w:r>
        <w:t>A szociális igazgatásról és a szociális ellátásokról szóló 1993. évi III. törvény 2015. március 1-jétől nem tartalmaz szabályozást az alábbi ellátásokra: lakásfenntartási támogatás, adósságkezelési szolgáltatás, méltányossági ápolási díj, méltányossági közgyógyellátás.</w:t>
      </w:r>
    </w:p>
    <w:p w14:paraId="73582C39" w14:textId="77777777" w:rsidR="001D4B7E" w:rsidRDefault="0097692D">
      <w:pPr>
        <w:jc w:val="both"/>
      </w:pPr>
      <w:r>
        <w:t xml:space="preserve">A kötelező segélyek körén kívül további ellátások nyújtásáról és a jogosultsági feltételekről az önkormányzat szabadon dönthet.  A képviselő-testület a létfenntartást veszélyeztető rendkívüli </w:t>
      </w:r>
      <w:r>
        <w:lastRenderedPageBreak/>
        <w:t>élethelyzetbe került, valamint az időszakosan vagy tartósan létfenntartási gonddal küzdő személyek részére rendkívüli települési támogatást köteles nyújtani.</w:t>
      </w:r>
    </w:p>
    <w:p w14:paraId="18A58B2F" w14:textId="31B00EFA" w:rsidR="001D4B7E" w:rsidRDefault="0097692D">
      <w:pPr>
        <w:jc w:val="both"/>
      </w:pPr>
      <w:r>
        <w:t>A települési támogatás egyes típusait és jogosultsági feltételeit az önkormányzat rendeletében határozta meg. A szociális ellátásokról</w:t>
      </w:r>
      <w:r>
        <w:rPr>
          <w:b/>
        </w:rPr>
        <w:t xml:space="preserve"> </w:t>
      </w:r>
      <w:r>
        <w:t>szóló rendelet megalkotásakor</w:t>
      </w:r>
      <w:r>
        <w:rPr>
          <w:b/>
        </w:rPr>
        <w:t xml:space="preserve"> </w:t>
      </w:r>
      <w:r>
        <w:t>célul tűztük ki, hogy az ellátásban részesülők köre és az ellátások tartalma megmaradjon.</w:t>
      </w:r>
    </w:p>
    <w:p w14:paraId="21D942F2" w14:textId="77777777" w:rsidR="001D4B7E" w:rsidRDefault="0097692D">
      <w:pPr>
        <w:jc w:val="both"/>
      </w:pPr>
      <w:r>
        <w:t xml:space="preserve"> 2015. március 1-jétől Csánig község Önkormányzata az alábbi ellátásokat nyújtja: </w:t>
      </w:r>
    </w:p>
    <w:p w14:paraId="46BCD59E" w14:textId="77777777" w:rsidR="003C4EF9" w:rsidRDefault="003C4EF9">
      <w:pPr>
        <w:jc w:val="both"/>
      </w:pPr>
    </w:p>
    <w:p w14:paraId="26EA1296" w14:textId="77777777" w:rsidR="001D4B7E" w:rsidRDefault="0097692D">
      <w:pPr>
        <w:jc w:val="both"/>
        <w:rPr>
          <w:b/>
        </w:rPr>
      </w:pPr>
      <w:r>
        <w:rPr>
          <w:b/>
        </w:rPr>
        <w:t>Rendkívüli települési támogatás:</w:t>
      </w:r>
    </w:p>
    <w:p w14:paraId="7CD7C1B5" w14:textId="77777777" w:rsidR="001D4B7E" w:rsidRDefault="0097692D">
      <w:pPr>
        <w:jc w:val="both"/>
      </w:pPr>
      <w:r>
        <w:t xml:space="preserve">- </w:t>
      </w:r>
      <w:r>
        <w:rPr>
          <w:b/>
        </w:rPr>
        <w:t>átmeneti segély</w:t>
      </w:r>
      <w:r>
        <w:t xml:space="preserve"> annak a személynek, aki önmaga, illetve családja létfenntartásáról más módon nem tud gondoskodni, vagy betegsége miatt megélhetését veszélyeztető mértékű gyógyszerkiadása merül fel, vagy aki létfenntartását veszélyeztető rendkívüli élethelyzetbe került, vagy téli időszakban a tüzelő megvásárlásával a létfenntartását veszélyezteti</w:t>
      </w:r>
    </w:p>
    <w:p w14:paraId="7C2F25F3" w14:textId="77777777" w:rsidR="001D4B7E" w:rsidRDefault="0097692D">
      <w:pPr>
        <w:jc w:val="both"/>
      </w:pPr>
      <w:r>
        <w:rPr>
          <w:b/>
        </w:rPr>
        <w:t>- rendkívüli gyermekvédelmi támogatás</w:t>
      </w:r>
      <w:r>
        <w:t xml:space="preserve"> annak a személynek, aki tanévkezdés alkalmával az óvodás gyermek, az általános iskolás tanuló, a középiskolás tanuló és a nappali tagozaton felsőfokú tanulmányokat folytató gyermek beiskolázásáról gondoskodik</w:t>
      </w:r>
    </w:p>
    <w:p w14:paraId="37CFDC61" w14:textId="77777777" w:rsidR="001D4B7E" w:rsidRDefault="0097692D">
      <w:pPr>
        <w:jc w:val="both"/>
      </w:pPr>
      <w:r>
        <w:t xml:space="preserve">- </w:t>
      </w:r>
      <w:r>
        <w:rPr>
          <w:b/>
        </w:rPr>
        <w:t>temetési segély</w:t>
      </w:r>
      <w:r>
        <w:t xml:space="preserve"> annak a személynek, aki elhunyt személy eltemettetéséről gondoskodik.</w:t>
      </w:r>
    </w:p>
    <w:p w14:paraId="42FD316B" w14:textId="77777777" w:rsidR="003C4EF9" w:rsidRDefault="003C4EF9">
      <w:pPr>
        <w:jc w:val="both"/>
      </w:pPr>
    </w:p>
    <w:p w14:paraId="3C464DE1" w14:textId="77777777" w:rsidR="001D4B7E" w:rsidRDefault="0097692D">
      <w:pPr>
        <w:jc w:val="both"/>
      </w:pPr>
      <w:r>
        <w:rPr>
          <w:b/>
        </w:rPr>
        <w:t>Rendszeres települési támogatás</w:t>
      </w:r>
      <w:r>
        <w:t xml:space="preserve">: </w:t>
      </w:r>
    </w:p>
    <w:p w14:paraId="70268601" w14:textId="3C0D0A57" w:rsidR="001D4B7E" w:rsidRDefault="003C4EF9">
      <w:pPr>
        <w:jc w:val="both"/>
      </w:pPr>
      <w:r>
        <w:rPr>
          <w:b/>
        </w:rPr>
        <w:t xml:space="preserve">- </w:t>
      </w:r>
      <w:r w:rsidR="0097692D">
        <w:rPr>
          <w:b/>
        </w:rPr>
        <w:t>lakásfenntartási támogatás</w:t>
      </w:r>
      <w:r w:rsidR="0097692D">
        <w:t xml:space="preserve"> a lakhatáshoz kapcsolódó rendszeres kiadások viseléséhez, </w:t>
      </w:r>
    </w:p>
    <w:p w14:paraId="10EFC954" w14:textId="7C097898" w:rsidR="001D4B7E" w:rsidRDefault="003C4EF9">
      <w:pPr>
        <w:jc w:val="both"/>
        <w:rPr>
          <w:b/>
        </w:rPr>
      </w:pPr>
      <w:r>
        <w:rPr>
          <w:b/>
        </w:rPr>
        <w:t xml:space="preserve">- </w:t>
      </w:r>
      <w:r w:rsidR="0097692D">
        <w:rPr>
          <w:b/>
        </w:rPr>
        <w:t>méltányossági</w:t>
      </w:r>
      <w:r w:rsidR="0097692D">
        <w:t xml:space="preserve"> </w:t>
      </w:r>
      <w:r w:rsidR="0097692D">
        <w:rPr>
          <w:b/>
        </w:rPr>
        <w:t>ápolási díj</w:t>
      </w:r>
      <w:r w:rsidR="0097692D">
        <w:t xml:space="preserve"> a 18. életévét betöltött tartósan beteg hozzátartozójának az ápolását, gondozását végző személy részére</w:t>
      </w:r>
      <w:r w:rsidR="004637EB">
        <w:rPr>
          <w:b/>
        </w:rPr>
        <w:t>.</w:t>
      </w:r>
      <w:r w:rsidR="0097692D">
        <w:rPr>
          <w:b/>
        </w:rPr>
        <w:t xml:space="preserve"> </w:t>
      </w:r>
    </w:p>
    <w:p w14:paraId="5A0B63D2" w14:textId="40714381" w:rsidR="001D4B7E" w:rsidRDefault="00EF7F03" w:rsidP="00EF7F03">
      <w:pPr>
        <w:jc w:val="both"/>
      </w:pPr>
      <w:r>
        <w:rPr>
          <w:b/>
        </w:rPr>
        <w:t xml:space="preserve">- </w:t>
      </w:r>
      <w:r w:rsidR="0097692D">
        <w:rPr>
          <w:b/>
        </w:rPr>
        <w:t xml:space="preserve">méltányossági közgyógyellátás </w:t>
      </w:r>
      <w:r w:rsidR="0097692D">
        <w:t>társadalombiztosítási támogatásba befogadott gyógyszerkiadások viseléséhez.</w:t>
      </w:r>
    </w:p>
    <w:p w14:paraId="5F110712" w14:textId="77777777" w:rsidR="003C4EF9" w:rsidRDefault="003C4EF9">
      <w:pPr>
        <w:jc w:val="both"/>
      </w:pPr>
    </w:p>
    <w:p w14:paraId="020153FF" w14:textId="77777777" w:rsidR="001D4B7E" w:rsidRDefault="0097692D">
      <w:r>
        <w:t>A személyes gondoskodást nyújtó szociális ellátások formái:</w:t>
      </w:r>
    </w:p>
    <w:p w14:paraId="080015E9" w14:textId="77777777" w:rsidR="001D4B7E" w:rsidRDefault="0097692D">
      <w:pPr>
        <w:numPr>
          <w:ilvl w:val="0"/>
          <w:numId w:val="4"/>
        </w:numPr>
        <w:ind w:left="1134"/>
        <w:jc w:val="both"/>
        <w:rPr>
          <w:color w:val="000000"/>
        </w:rPr>
      </w:pPr>
      <w:r>
        <w:rPr>
          <w:color w:val="000000"/>
        </w:rPr>
        <w:t>étkeztetés</w:t>
      </w:r>
    </w:p>
    <w:p w14:paraId="06554EF0" w14:textId="77777777" w:rsidR="001D4B7E" w:rsidRDefault="0097692D">
      <w:pPr>
        <w:numPr>
          <w:ilvl w:val="0"/>
          <w:numId w:val="4"/>
        </w:numPr>
        <w:ind w:left="1134"/>
        <w:jc w:val="both"/>
        <w:rPr>
          <w:color w:val="000000"/>
        </w:rPr>
      </w:pPr>
      <w:r>
        <w:rPr>
          <w:color w:val="000000"/>
        </w:rPr>
        <w:t>házi segítségnyújtás</w:t>
      </w:r>
    </w:p>
    <w:p w14:paraId="11C1F5A4" w14:textId="72FABBE9" w:rsidR="001D4B7E" w:rsidRDefault="0097692D">
      <w:pPr>
        <w:numPr>
          <w:ilvl w:val="0"/>
          <w:numId w:val="4"/>
        </w:numPr>
        <w:ind w:left="1134"/>
        <w:jc w:val="both"/>
        <w:rPr>
          <w:color w:val="000000"/>
        </w:rPr>
      </w:pPr>
      <w:proofErr w:type="spellStart"/>
      <w:r>
        <w:rPr>
          <w:color w:val="000000"/>
        </w:rPr>
        <w:t>családsegítés</w:t>
      </w:r>
      <w:r w:rsidR="004963EB">
        <w:rPr>
          <w:color w:val="000000"/>
        </w:rPr>
        <w:t>és</w:t>
      </w:r>
      <w:proofErr w:type="spellEnd"/>
      <w:r w:rsidR="004963EB">
        <w:rPr>
          <w:color w:val="000000"/>
        </w:rPr>
        <w:t xml:space="preserve"> gyermekjóléti szolgáltatás.</w:t>
      </w:r>
    </w:p>
    <w:p w14:paraId="00C44594" w14:textId="77777777" w:rsidR="004963EB" w:rsidRDefault="004963EB" w:rsidP="004963EB">
      <w:pPr>
        <w:ind w:left="1134"/>
        <w:jc w:val="both"/>
        <w:rPr>
          <w:color w:val="000000"/>
        </w:rPr>
      </w:pPr>
    </w:p>
    <w:p w14:paraId="58F96275" w14:textId="77777777" w:rsidR="001D4B7E" w:rsidRDefault="0097692D">
      <w:pPr>
        <w:jc w:val="both"/>
      </w:pPr>
      <w:r>
        <w:t>Az önkormányzat a falugondnoki szolgálat m</w:t>
      </w:r>
      <w:r>
        <w:rPr>
          <w:rFonts w:ascii="Times" w:eastAsia="Times" w:hAnsi="Times" w:cs="Times"/>
        </w:rPr>
        <w:t>ű</w:t>
      </w:r>
      <w:r>
        <w:t>ködtetésével Csánig község közigazgatási területén, az intézményhiányból ered</w:t>
      </w:r>
      <w:r>
        <w:rPr>
          <w:rFonts w:ascii="Times" w:eastAsia="Times" w:hAnsi="Times" w:cs="Times"/>
        </w:rPr>
        <w:t xml:space="preserve">ő </w:t>
      </w:r>
      <w:r>
        <w:t>hátrányokat enyhíti; segíti az alapvet</w:t>
      </w:r>
      <w:r>
        <w:rPr>
          <w:rFonts w:ascii="Times" w:eastAsia="Times" w:hAnsi="Times" w:cs="Times"/>
        </w:rPr>
        <w:t xml:space="preserve">ő </w:t>
      </w:r>
      <w:r>
        <w:t>szükségletek kielégítését segít</w:t>
      </w:r>
      <w:r>
        <w:rPr>
          <w:rFonts w:ascii="Times" w:eastAsia="Times" w:hAnsi="Times" w:cs="Times"/>
        </w:rPr>
        <w:t xml:space="preserve">ő </w:t>
      </w:r>
      <w:r>
        <w:t>szolgáltatásokhoz, közszolgáltatásokhoz, valamint egyes alapszolgáltatásokhoz való hozzájutást; az egyéni és közösségi szint</w:t>
      </w:r>
      <w:r>
        <w:rPr>
          <w:rFonts w:ascii="Times" w:eastAsia="Times" w:hAnsi="Times" w:cs="Times"/>
        </w:rPr>
        <w:t xml:space="preserve">ű </w:t>
      </w:r>
      <w:r>
        <w:t>igények kielégítéséhez segítséget nyújt, biztosítva ezáltal a lakossági életfeltételek javítását.</w:t>
      </w:r>
    </w:p>
    <w:p w14:paraId="7242F931" w14:textId="77777777" w:rsidR="001D4B7E" w:rsidRDefault="0097692D">
      <w:pPr>
        <w:jc w:val="both"/>
      </w:pPr>
      <w:r>
        <w:t>A helyi rendelet meghatározza a falugondnoki szolgáltatás által ellátandó feladatokat és azok mértékét, módját, a szolgáltatás rendszerét, szervezetét és a szolgáltatáshoz való hozzájutás feltételeit, módját.</w:t>
      </w:r>
    </w:p>
    <w:p w14:paraId="0E5ED313" w14:textId="77777777" w:rsidR="001D4B7E" w:rsidRDefault="001D4B7E">
      <w:pPr>
        <w:ind w:hanging="720"/>
        <w:jc w:val="both"/>
        <w:rPr>
          <w:color w:val="000000"/>
        </w:rPr>
      </w:pPr>
    </w:p>
    <w:p w14:paraId="66D4468F" w14:textId="7452D130" w:rsidR="001D4B7E" w:rsidRDefault="0097692D">
      <w:pPr>
        <w:jc w:val="both"/>
      </w:pPr>
      <w:r>
        <w:t>A pénzbeli ellátásokra fordított kiadások alakulása</w:t>
      </w:r>
      <w:r w:rsidR="00A958E5">
        <w:t xml:space="preserve"> e Ft-ban</w:t>
      </w:r>
      <w:r>
        <w:t>:</w:t>
      </w:r>
    </w:p>
    <w:p w14:paraId="78A3C0CD" w14:textId="77777777" w:rsidR="001D4B7E" w:rsidRDefault="001D4B7E">
      <w:pPr>
        <w:jc w:val="both"/>
        <w:rPr>
          <w:b/>
          <w:color w:val="FF0000"/>
        </w:rPr>
      </w:pPr>
    </w:p>
    <w:tbl>
      <w:tblPr>
        <w:tblW w:w="6959" w:type="dxa"/>
        <w:tblInd w:w="5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2239"/>
        <w:gridCol w:w="1879"/>
        <w:gridCol w:w="1340"/>
        <w:gridCol w:w="1501"/>
      </w:tblGrid>
      <w:tr w:rsidR="001D4B7E" w14:paraId="35BC5477" w14:textId="77777777">
        <w:trPr>
          <w:trHeight w:val="290"/>
        </w:trPr>
        <w:tc>
          <w:tcPr>
            <w:tcW w:w="2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14:paraId="3D28650B" w14:textId="77777777" w:rsidR="001D4B7E" w:rsidRDefault="009769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Megnevezés</w:t>
            </w:r>
          </w:p>
        </w:tc>
        <w:tc>
          <w:tcPr>
            <w:tcW w:w="1879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51B9387A" w14:textId="68F69B4F" w:rsidR="001D4B7E" w:rsidRPr="00786160" w:rsidRDefault="00E26CA6" w:rsidP="00786160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2022</w:t>
            </w:r>
          </w:p>
        </w:tc>
        <w:tc>
          <w:tcPr>
            <w:tcW w:w="1340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49B88639" w14:textId="2701E4DB" w:rsidR="001D4B7E" w:rsidRPr="00786160" w:rsidRDefault="0097692D" w:rsidP="00786160">
            <w:pPr>
              <w:jc w:val="center"/>
              <w:rPr>
                <w:color w:val="auto"/>
              </w:rPr>
            </w:pPr>
            <w:r w:rsidRPr="00786160">
              <w:rPr>
                <w:color w:val="auto"/>
              </w:rPr>
              <w:t>20</w:t>
            </w:r>
            <w:r w:rsidR="00E26CA6">
              <w:rPr>
                <w:color w:val="auto"/>
              </w:rPr>
              <w:t>23</w:t>
            </w:r>
          </w:p>
        </w:tc>
        <w:tc>
          <w:tcPr>
            <w:tcW w:w="1501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470213BF" w14:textId="3FCE3A58" w:rsidR="001D4B7E" w:rsidRPr="00786160" w:rsidRDefault="0097692D" w:rsidP="00786160">
            <w:pPr>
              <w:jc w:val="center"/>
              <w:rPr>
                <w:color w:val="auto"/>
              </w:rPr>
            </w:pPr>
            <w:r w:rsidRPr="00786160">
              <w:rPr>
                <w:color w:val="auto"/>
              </w:rPr>
              <w:t>20</w:t>
            </w:r>
            <w:r w:rsidR="00E26CA6">
              <w:rPr>
                <w:color w:val="auto"/>
              </w:rPr>
              <w:t>24</w:t>
            </w:r>
          </w:p>
        </w:tc>
      </w:tr>
      <w:tr w:rsidR="001D4B7E" w14:paraId="2E209A64" w14:textId="77777777">
        <w:trPr>
          <w:trHeight w:val="290"/>
        </w:trPr>
        <w:tc>
          <w:tcPr>
            <w:tcW w:w="223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14:paraId="1501170D" w14:textId="77777777" w:rsidR="001D4B7E" w:rsidRDefault="009769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Ellátottak juttatásai</w:t>
            </w:r>
          </w:p>
        </w:tc>
        <w:tc>
          <w:tcPr>
            <w:tcW w:w="1879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65DDFB94" w14:textId="1657BB88" w:rsidR="001D4B7E" w:rsidRPr="00786160" w:rsidRDefault="00E26CA6" w:rsidP="00786160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152</w:t>
            </w:r>
          </w:p>
        </w:tc>
        <w:tc>
          <w:tcPr>
            <w:tcW w:w="1340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10093CE7" w14:textId="2BF929A2" w:rsidR="001D4B7E" w:rsidRPr="00786160" w:rsidRDefault="00E26CA6" w:rsidP="00786160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214</w:t>
            </w:r>
          </w:p>
        </w:tc>
        <w:tc>
          <w:tcPr>
            <w:tcW w:w="1501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4D721F1E" w14:textId="6895D0A5" w:rsidR="001D4B7E" w:rsidRPr="00786160" w:rsidRDefault="00E26CA6" w:rsidP="00786160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302</w:t>
            </w:r>
          </w:p>
        </w:tc>
      </w:tr>
    </w:tbl>
    <w:p w14:paraId="33CFB5A9" w14:textId="77777777" w:rsidR="001D4B7E" w:rsidRDefault="001D4B7E">
      <w:pPr>
        <w:jc w:val="both"/>
        <w:rPr>
          <w:color w:val="FF0000"/>
        </w:rPr>
      </w:pPr>
    </w:p>
    <w:p w14:paraId="33E54AA5" w14:textId="77777777" w:rsidR="001D4B7E" w:rsidRDefault="001D4B7E">
      <w:pPr>
        <w:jc w:val="both"/>
      </w:pPr>
    </w:p>
    <w:p w14:paraId="7E6D5A5A" w14:textId="5527151C" w:rsidR="001D4B7E" w:rsidRDefault="005361CF">
      <w:pPr>
        <w:jc w:val="both"/>
        <w:rPr>
          <w:b/>
        </w:rPr>
      </w:pPr>
      <w:r>
        <w:rPr>
          <w:b/>
        </w:rPr>
        <w:t>7</w:t>
      </w:r>
      <w:r w:rsidR="0097692D">
        <w:rPr>
          <w:b/>
        </w:rPr>
        <w:t>.</w:t>
      </w:r>
      <w:r w:rsidR="00012497">
        <w:rPr>
          <w:b/>
        </w:rPr>
        <w:t xml:space="preserve"> </w:t>
      </w:r>
      <w:r w:rsidR="0097692D">
        <w:rPr>
          <w:b/>
        </w:rPr>
        <w:t>Közbiztonság helyzete</w:t>
      </w:r>
    </w:p>
    <w:p w14:paraId="44303AA9" w14:textId="77777777" w:rsidR="001D4B7E" w:rsidRDefault="001D4B7E">
      <w:pPr>
        <w:jc w:val="both"/>
        <w:rPr>
          <w:b/>
        </w:rPr>
      </w:pPr>
    </w:p>
    <w:p w14:paraId="09474AED" w14:textId="77777777" w:rsidR="001D4B7E" w:rsidRDefault="0097692D">
      <w:pPr>
        <w:jc w:val="both"/>
      </w:pPr>
      <w:r>
        <w:t>Az önkormányzat a helyi közbiztonsági feladatok ellátása, illetve színvonalának javítása érdekében:</w:t>
      </w:r>
    </w:p>
    <w:p w14:paraId="0F121E4C" w14:textId="77777777" w:rsidR="001D4B7E" w:rsidRDefault="0097692D">
      <w:pPr>
        <w:ind w:left="708"/>
        <w:jc w:val="both"/>
      </w:pPr>
      <w:r>
        <w:t xml:space="preserve">- támogatja a közbiztonság növelését segítő programok, tájékoztatók szervezését, </w:t>
      </w:r>
    </w:p>
    <w:p w14:paraId="452105ED" w14:textId="77777777" w:rsidR="001D4B7E" w:rsidRDefault="0097692D">
      <w:pPr>
        <w:ind w:left="708"/>
        <w:jc w:val="both"/>
      </w:pPr>
      <w:r>
        <w:t>- javaslatokat, észrevételeket tesz a rendőrség helyi munkájának hatékonyabbá tételére,</w:t>
      </w:r>
    </w:p>
    <w:p w14:paraId="1EED3768" w14:textId="77777777" w:rsidR="001D4B7E" w:rsidRDefault="0097692D">
      <w:pPr>
        <w:ind w:left="708"/>
        <w:jc w:val="both"/>
      </w:pPr>
      <w:r>
        <w:lastRenderedPageBreak/>
        <w:t>- felhívja a rendőrség figyelmét a tudomására jutott, a közbiztonságot veszélyeztető körülményekre.</w:t>
      </w:r>
    </w:p>
    <w:p w14:paraId="0D735040" w14:textId="77777777" w:rsidR="001D4B7E" w:rsidRDefault="0097692D">
      <w:pPr>
        <w:jc w:val="both"/>
      </w:pPr>
      <w:r>
        <w:t xml:space="preserve">A községben kiszámítható és kiegyensúlyozott közbiztonsági viszonyok uralkodtak. </w:t>
      </w:r>
    </w:p>
    <w:p w14:paraId="1BDA54F5" w14:textId="66E0453D" w:rsidR="001D4B7E" w:rsidRDefault="001D4B7E">
      <w:pPr>
        <w:jc w:val="both"/>
      </w:pPr>
    </w:p>
    <w:p w14:paraId="44CD1BD0" w14:textId="1E10D5DA" w:rsidR="00B70192" w:rsidRDefault="00B70192">
      <w:pPr>
        <w:jc w:val="both"/>
      </w:pPr>
    </w:p>
    <w:p w14:paraId="21FA0D34" w14:textId="77777777" w:rsidR="001D4B7E" w:rsidRDefault="009769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III.</w:t>
      </w:r>
    </w:p>
    <w:p w14:paraId="10D94156" w14:textId="77777777" w:rsidR="001D4B7E" w:rsidRDefault="009769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 gazdasági program                                                                                                       </w:t>
      </w:r>
    </w:p>
    <w:p w14:paraId="79AC319E" w14:textId="77777777" w:rsidR="001D4B7E" w:rsidRDefault="001D4B7E">
      <w:pPr>
        <w:jc w:val="center"/>
      </w:pPr>
    </w:p>
    <w:p w14:paraId="5DF86F23" w14:textId="2BB3573A" w:rsidR="001D4B7E" w:rsidRDefault="0097692D">
      <w:pPr>
        <w:jc w:val="both"/>
        <w:rPr>
          <w:b/>
          <w:color w:val="auto"/>
          <w:sz w:val="28"/>
          <w:szCs w:val="28"/>
        </w:rPr>
      </w:pPr>
      <w:r w:rsidRPr="00717258">
        <w:rPr>
          <w:b/>
          <w:color w:val="auto"/>
          <w:sz w:val="28"/>
          <w:szCs w:val="28"/>
          <w:u w:val="single"/>
        </w:rPr>
        <w:t>202</w:t>
      </w:r>
      <w:r w:rsidR="00F03C89">
        <w:rPr>
          <w:b/>
          <w:color w:val="auto"/>
          <w:sz w:val="28"/>
          <w:szCs w:val="28"/>
          <w:u w:val="single"/>
        </w:rPr>
        <w:t>5</w:t>
      </w:r>
      <w:r w:rsidRPr="00717258">
        <w:rPr>
          <w:b/>
          <w:color w:val="auto"/>
          <w:sz w:val="28"/>
          <w:szCs w:val="28"/>
          <w:u w:val="single"/>
        </w:rPr>
        <w:t>-202</w:t>
      </w:r>
      <w:r w:rsidR="00F03C89">
        <w:rPr>
          <w:b/>
          <w:color w:val="auto"/>
          <w:sz w:val="28"/>
          <w:szCs w:val="28"/>
          <w:u w:val="single"/>
        </w:rPr>
        <w:t>9</w:t>
      </w:r>
      <w:r w:rsidRPr="00717258">
        <w:rPr>
          <w:b/>
          <w:color w:val="auto"/>
          <w:sz w:val="28"/>
          <w:szCs w:val="28"/>
          <w:u w:val="single"/>
        </w:rPr>
        <w:t xml:space="preserve">-es évekre vonatkozó </w:t>
      </w:r>
      <w:r w:rsidR="00F03C89">
        <w:rPr>
          <w:b/>
          <w:color w:val="auto"/>
          <w:sz w:val="28"/>
          <w:szCs w:val="28"/>
          <w:u w:val="single"/>
        </w:rPr>
        <w:t xml:space="preserve">rövid távú </w:t>
      </w:r>
      <w:r w:rsidRPr="00717258">
        <w:rPr>
          <w:b/>
          <w:color w:val="auto"/>
          <w:sz w:val="28"/>
          <w:szCs w:val="28"/>
          <w:u w:val="single"/>
        </w:rPr>
        <w:t>fejlesztési elképzelések:</w:t>
      </w:r>
      <w:r w:rsidRPr="00717258">
        <w:rPr>
          <w:b/>
          <w:color w:val="auto"/>
          <w:sz w:val="28"/>
          <w:szCs w:val="28"/>
        </w:rPr>
        <w:t xml:space="preserve"> </w:t>
      </w:r>
    </w:p>
    <w:p w14:paraId="47E786FC" w14:textId="57CF5E62" w:rsidR="00B33961" w:rsidRPr="00E26CA6" w:rsidRDefault="00B33961" w:rsidP="00B33961">
      <w:pPr>
        <w:pStyle w:val="Listaszerbekezds"/>
        <w:numPr>
          <w:ilvl w:val="0"/>
          <w:numId w:val="1"/>
        </w:numPr>
        <w:jc w:val="both"/>
      </w:pPr>
      <w:r w:rsidRPr="00E26CA6">
        <w:t>kommunális eszközök beszerzése, lehetőség szerint pályázati forrásból,</w:t>
      </w:r>
    </w:p>
    <w:p w14:paraId="3580612C" w14:textId="07ECE2A5" w:rsidR="00B33961" w:rsidRDefault="00B33961" w:rsidP="00B33961">
      <w:pPr>
        <w:pStyle w:val="Listaszerbekezds"/>
        <w:numPr>
          <w:ilvl w:val="0"/>
          <w:numId w:val="1"/>
        </w:numPr>
        <w:jc w:val="both"/>
      </w:pPr>
      <w:r w:rsidRPr="00E26CA6">
        <w:t>civil összefogás fellendítése,</w:t>
      </w:r>
    </w:p>
    <w:p w14:paraId="3504D774" w14:textId="3C67B6BB" w:rsidR="00E26CA6" w:rsidRPr="00E26CA6" w:rsidRDefault="00E26CA6" w:rsidP="00B33961">
      <w:pPr>
        <w:pStyle w:val="Listaszerbekezds"/>
        <w:numPr>
          <w:ilvl w:val="0"/>
          <w:numId w:val="1"/>
        </w:numPr>
        <w:jc w:val="both"/>
      </w:pPr>
      <w:r>
        <w:t>a lakossággal való szoros együttműködés</w:t>
      </w:r>
    </w:p>
    <w:p w14:paraId="3F4DAA75" w14:textId="77777777" w:rsidR="00B33961" w:rsidRPr="00E26CA6" w:rsidRDefault="00B33961" w:rsidP="009C312C">
      <w:pPr>
        <w:jc w:val="both"/>
      </w:pPr>
    </w:p>
    <w:p w14:paraId="2FEDE675" w14:textId="4EF056D6" w:rsidR="009C312C" w:rsidRDefault="009C312C" w:rsidP="009C312C">
      <w:pPr>
        <w:jc w:val="both"/>
        <w:rPr>
          <w:b/>
          <w:color w:val="auto"/>
          <w:sz w:val="28"/>
          <w:szCs w:val="28"/>
        </w:rPr>
      </w:pPr>
      <w:r w:rsidRPr="00717258">
        <w:rPr>
          <w:b/>
          <w:color w:val="auto"/>
          <w:sz w:val="28"/>
          <w:szCs w:val="28"/>
          <w:u w:val="single"/>
        </w:rPr>
        <w:t>202</w:t>
      </w:r>
      <w:r>
        <w:rPr>
          <w:b/>
          <w:color w:val="auto"/>
          <w:sz w:val="28"/>
          <w:szCs w:val="28"/>
          <w:u w:val="single"/>
        </w:rPr>
        <w:t>5</w:t>
      </w:r>
      <w:r w:rsidRPr="00717258">
        <w:rPr>
          <w:b/>
          <w:color w:val="auto"/>
          <w:sz w:val="28"/>
          <w:szCs w:val="28"/>
          <w:u w:val="single"/>
        </w:rPr>
        <w:t>-202</w:t>
      </w:r>
      <w:r>
        <w:rPr>
          <w:b/>
          <w:color w:val="auto"/>
          <w:sz w:val="28"/>
          <w:szCs w:val="28"/>
          <w:u w:val="single"/>
        </w:rPr>
        <w:t>9</w:t>
      </w:r>
      <w:r w:rsidRPr="00717258">
        <w:rPr>
          <w:b/>
          <w:color w:val="auto"/>
          <w:sz w:val="28"/>
          <w:szCs w:val="28"/>
          <w:u w:val="single"/>
        </w:rPr>
        <w:t xml:space="preserve">-es évekre vonatkozó </w:t>
      </w:r>
      <w:r>
        <w:rPr>
          <w:b/>
          <w:color w:val="auto"/>
          <w:sz w:val="28"/>
          <w:szCs w:val="28"/>
          <w:u w:val="single"/>
        </w:rPr>
        <w:t xml:space="preserve">közép távú </w:t>
      </w:r>
      <w:r w:rsidRPr="00717258">
        <w:rPr>
          <w:b/>
          <w:color w:val="auto"/>
          <w:sz w:val="28"/>
          <w:szCs w:val="28"/>
          <w:u w:val="single"/>
        </w:rPr>
        <w:t>fejlesztési elképzelések:</w:t>
      </w:r>
      <w:r w:rsidRPr="00717258">
        <w:rPr>
          <w:b/>
          <w:color w:val="auto"/>
          <w:sz w:val="28"/>
          <w:szCs w:val="28"/>
        </w:rPr>
        <w:t xml:space="preserve"> </w:t>
      </w:r>
    </w:p>
    <w:p w14:paraId="3A2BE36E" w14:textId="4726FF42" w:rsidR="009C312C" w:rsidRDefault="00E26CA6" w:rsidP="009C312C">
      <w:pPr>
        <w:pStyle w:val="Listaszerbekezds"/>
        <w:numPr>
          <w:ilvl w:val="0"/>
          <w:numId w:val="1"/>
        </w:numPr>
        <w:jc w:val="both"/>
      </w:pPr>
      <w:r w:rsidRPr="00E26CA6">
        <w:t xml:space="preserve">Rákóczi és Malom utcák útburkolatának felújítása, </w:t>
      </w:r>
    </w:p>
    <w:p w14:paraId="2555A817" w14:textId="77777777" w:rsidR="00E26CA6" w:rsidRDefault="00E26CA6" w:rsidP="00E26CA6">
      <w:pPr>
        <w:numPr>
          <w:ilvl w:val="0"/>
          <w:numId w:val="1"/>
        </w:numPr>
        <w:jc w:val="both"/>
      </w:pPr>
      <w:r>
        <w:t>járdák felújítása,</w:t>
      </w:r>
      <w:r w:rsidRPr="00E26CA6">
        <w:t xml:space="preserve"> </w:t>
      </w:r>
    </w:p>
    <w:p w14:paraId="63076CEB" w14:textId="780F8D3E" w:rsidR="00E26CA6" w:rsidRDefault="00E26CA6" w:rsidP="00E26CA6">
      <w:pPr>
        <w:numPr>
          <w:ilvl w:val="0"/>
          <w:numId w:val="1"/>
        </w:numPr>
        <w:jc w:val="both"/>
      </w:pPr>
      <w:r>
        <w:t>Vasút- és Kossuth u. között járda kialakítása,</w:t>
      </w:r>
    </w:p>
    <w:p w14:paraId="34E38A1F" w14:textId="2E83450C" w:rsidR="00E26CA6" w:rsidRDefault="00E26CA6" w:rsidP="009C312C">
      <w:pPr>
        <w:pStyle w:val="Listaszerbekezds"/>
        <w:numPr>
          <w:ilvl w:val="0"/>
          <w:numId w:val="1"/>
        </w:numPr>
        <w:jc w:val="both"/>
      </w:pPr>
      <w:r>
        <w:t xml:space="preserve">Faluházban fűtéskorszerűsítése, </w:t>
      </w:r>
    </w:p>
    <w:p w14:paraId="0435866A" w14:textId="48F34AEF" w:rsidR="00E26CA6" w:rsidRDefault="00E26CA6" w:rsidP="009C312C">
      <w:pPr>
        <w:pStyle w:val="Listaszerbekezds"/>
        <w:numPr>
          <w:ilvl w:val="0"/>
          <w:numId w:val="1"/>
        </w:numPr>
        <w:jc w:val="both"/>
      </w:pPr>
      <w:r>
        <w:t xml:space="preserve">játszótéri </w:t>
      </w:r>
      <w:proofErr w:type="spellStart"/>
      <w:r>
        <w:t>eszközökpark</w:t>
      </w:r>
      <w:proofErr w:type="spellEnd"/>
      <w:r>
        <w:t xml:space="preserve"> bővítése,</w:t>
      </w:r>
    </w:p>
    <w:p w14:paraId="4FA30856" w14:textId="77777777" w:rsidR="00E26CA6" w:rsidRPr="00E26CA6" w:rsidRDefault="00E26CA6" w:rsidP="00E26CA6">
      <w:pPr>
        <w:pStyle w:val="Listaszerbekezds"/>
        <w:jc w:val="both"/>
      </w:pPr>
    </w:p>
    <w:p w14:paraId="0760EC1E" w14:textId="19483348" w:rsidR="00E26CA6" w:rsidRDefault="00E26CA6" w:rsidP="00E26CA6">
      <w:pPr>
        <w:jc w:val="both"/>
        <w:rPr>
          <w:b/>
          <w:color w:val="auto"/>
          <w:sz w:val="28"/>
          <w:szCs w:val="28"/>
        </w:rPr>
      </w:pPr>
      <w:r w:rsidRPr="00717258">
        <w:rPr>
          <w:b/>
          <w:color w:val="auto"/>
          <w:sz w:val="28"/>
          <w:szCs w:val="28"/>
          <w:u w:val="single"/>
        </w:rPr>
        <w:t>202</w:t>
      </w:r>
      <w:r>
        <w:rPr>
          <w:b/>
          <w:color w:val="auto"/>
          <w:sz w:val="28"/>
          <w:szCs w:val="28"/>
          <w:u w:val="single"/>
        </w:rPr>
        <w:t>5</w:t>
      </w:r>
      <w:r w:rsidRPr="00717258">
        <w:rPr>
          <w:b/>
          <w:color w:val="auto"/>
          <w:sz w:val="28"/>
          <w:szCs w:val="28"/>
          <w:u w:val="single"/>
        </w:rPr>
        <w:t>-202</w:t>
      </w:r>
      <w:r>
        <w:rPr>
          <w:b/>
          <w:color w:val="auto"/>
          <w:sz w:val="28"/>
          <w:szCs w:val="28"/>
          <w:u w:val="single"/>
        </w:rPr>
        <w:t>9</w:t>
      </w:r>
      <w:r w:rsidRPr="00717258">
        <w:rPr>
          <w:b/>
          <w:color w:val="auto"/>
          <w:sz w:val="28"/>
          <w:szCs w:val="28"/>
          <w:u w:val="single"/>
        </w:rPr>
        <w:t xml:space="preserve">-es évekre vonatkozó </w:t>
      </w:r>
      <w:r w:rsidR="00FD1E23">
        <w:rPr>
          <w:b/>
          <w:color w:val="auto"/>
          <w:sz w:val="28"/>
          <w:szCs w:val="28"/>
          <w:u w:val="single"/>
        </w:rPr>
        <w:t>hosszú</w:t>
      </w:r>
      <w:r>
        <w:rPr>
          <w:b/>
          <w:color w:val="auto"/>
          <w:sz w:val="28"/>
          <w:szCs w:val="28"/>
          <w:u w:val="single"/>
        </w:rPr>
        <w:t xml:space="preserve"> távú </w:t>
      </w:r>
      <w:r w:rsidRPr="00717258">
        <w:rPr>
          <w:b/>
          <w:color w:val="auto"/>
          <w:sz w:val="28"/>
          <w:szCs w:val="28"/>
          <w:u w:val="single"/>
        </w:rPr>
        <w:t>fejlesztési elképzelések:</w:t>
      </w:r>
      <w:r w:rsidRPr="00717258">
        <w:rPr>
          <w:b/>
          <w:color w:val="auto"/>
          <w:sz w:val="28"/>
          <w:szCs w:val="28"/>
        </w:rPr>
        <w:t xml:space="preserve"> </w:t>
      </w:r>
    </w:p>
    <w:p w14:paraId="38EA8702" w14:textId="161C91BF" w:rsidR="00E26CA6" w:rsidRDefault="00E26CA6" w:rsidP="00E26CA6">
      <w:pPr>
        <w:numPr>
          <w:ilvl w:val="0"/>
          <w:numId w:val="1"/>
        </w:numPr>
        <w:jc w:val="both"/>
      </w:pPr>
      <w:r>
        <w:t>s</w:t>
      </w:r>
      <w:r w:rsidRPr="00245E34">
        <w:rPr>
          <w:color w:val="auto"/>
        </w:rPr>
        <w:t>z</w:t>
      </w:r>
      <w:r>
        <w:t>ennyvízhálózat megvalósítása,</w:t>
      </w:r>
    </w:p>
    <w:p w14:paraId="41F9635E" w14:textId="41F8800B" w:rsidR="00E26CA6" w:rsidRDefault="00E26CA6" w:rsidP="00E26CA6">
      <w:pPr>
        <w:numPr>
          <w:ilvl w:val="0"/>
          <w:numId w:val="1"/>
        </w:numPr>
        <w:jc w:val="both"/>
      </w:pPr>
      <w:r>
        <w:t>foci pályán vizesblokk kialakítása</w:t>
      </w:r>
    </w:p>
    <w:p w14:paraId="3A61B75D" w14:textId="59560CB2" w:rsidR="009C312C" w:rsidRPr="00E26CA6" w:rsidRDefault="009C312C" w:rsidP="00E26CA6">
      <w:pPr>
        <w:pStyle w:val="Listaszerbekezds"/>
        <w:jc w:val="both"/>
        <w:rPr>
          <w:b/>
          <w:color w:val="auto"/>
          <w:sz w:val="28"/>
          <w:szCs w:val="28"/>
        </w:rPr>
      </w:pPr>
    </w:p>
    <w:p w14:paraId="03277F1F" w14:textId="1FEF60E6" w:rsidR="001D4B7E" w:rsidRPr="009C0917" w:rsidRDefault="009A7615" w:rsidP="009C0917">
      <w:pPr>
        <w:jc w:val="center"/>
        <w:rPr>
          <w:b/>
          <w:bCs/>
          <w:color w:val="auto"/>
          <w:sz w:val="28"/>
          <w:szCs w:val="28"/>
        </w:rPr>
      </w:pPr>
      <w:r w:rsidRPr="009C0917">
        <w:rPr>
          <w:b/>
          <w:bCs/>
          <w:color w:val="auto"/>
          <w:sz w:val="28"/>
          <w:szCs w:val="28"/>
        </w:rPr>
        <w:t>Vagyonhasznosítási koncepció</w:t>
      </w:r>
    </w:p>
    <w:p w14:paraId="09BB056B" w14:textId="77777777" w:rsidR="0059252C" w:rsidRDefault="0059252C">
      <w:pPr>
        <w:jc w:val="both"/>
        <w:rPr>
          <w:color w:val="C00000"/>
          <w:sz w:val="28"/>
          <w:szCs w:val="28"/>
        </w:rPr>
      </w:pPr>
    </w:p>
    <w:p w14:paraId="66202FFB" w14:textId="77777777" w:rsidR="0059252C" w:rsidRDefault="0059252C" w:rsidP="009C0917">
      <w:pPr>
        <w:jc w:val="both"/>
        <w:rPr>
          <w:rFonts w:eastAsia="Noto Sans CJK SC Regular" w:cs="FreeSans"/>
          <w:color w:val="auto"/>
          <w:kern w:val="2"/>
          <w:lang w:eastAsia="zh-CN" w:bidi="hi-IN"/>
        </w:rPr>
      </w:pPr>
      <w:r w:rsidRPr="0059252C">
        <w:rPr>
          <w:rFonts w:eastAsia="Noto Sans CJK SC Regular" w:cs="FreeSans"/>
          <w:color w:val="auto"/>
          <w:kern w:val="2"/>
          <w:lang w:eastAsia="zh-CN" w:bidi="hi-IN"/>
        </w:rPr>
        <w:t>A Képviselő-testület megválasztását követő év költségvetési rendeletének elfogadásával egyidejűleg meghatározza vagy szükség szerint felülvizsgálja az önkormányzati vagyon hasznosítására, gyarapítására vonatkozó közép- és hosszú távú célkitűzéseket, mely a gazdasági programban rögzítetten az önkormányzati ciklus idejére szóló vagyonhasznosítási koncepció.</w:t>
      </w:r>
    </w:p>
    <w:p w14:paraId="7BDD9DCD" w14:textId="77777777" w:rsidR="0059252C" w:rsidRDefault="0059252C" w:rsidP="0059252C">
      <w:pPr>
        <w:jc w:val="both"/>
        <w:rPr>
          <w:rFonts w:eastAsia="Noto Sans CJK SC Regular" w:cs="FreeSans"/>
          <w:color w:val="auto"/>
          <w:kern w:val="2"/>
          <w:lang w:eastAsia="zh-CN" w:bidi="hi-IN"/>
        </w:rPr>
      </w:pPr>
    </w:p>
    <w:p w14:paraId="289E90A7" w14:textId="55C09AF6" w:rsidR="0059252C" w:rsidRDefault="0059252C">
      <w:pPr>
        <w:jc w:val="both"/>
        <w:rPr>
          <w:color w:val="auto"/>
        </w:rPr>
      </w:pPr>
      <w:r w:rsidRPr="0059252C">
        <w:rPr>
          <w:color w:val="auto"/>
        </w:rPr>
        <w:t>Az Önkormányzatnak és az önkormányzati választott testületnek, mint az önkormányzati jogok gyakorlóinak, kitüntetett felelősségi körébe tartozik az önkormányzat vagyonával való hatékony és eredményes, a vagyon céljainak leginkább megfelelő gazdálkodás. Ennek érdekében a vagyongazdálkodás legfontosabb kérdéseit, az önkormányzat érdekeinek leginkább megfelelő módon szabályozni kell. Ennek a szabályozásnak egyrészről magában kell foglalnia a felsőbb szintű jogi szabályozás helyi végrehajtási rendelkezéseit, ennek a követelménynek a vagyonrendelet felel meg, másrészről meg kell alapozni azt, hogy a vagyongazdálkodás tervszerűen, az önkormányzat fő célkitűzéseivel összhangban, de a változó körülményekhez alkalmazkodva történjen. E követelményt a vagyongazdálkodási koncepció elégíti ki. Ez a két dokumentum alapja a felelős vagyongazdálkodásnak.</w:t>
      </w:r>
    </w:p>
    <w:p w14:paraId="594AE375" w14:textId="77777777" w:rsidR="0059252C" w:rsidRDefault="0059252C">
      <w:pPr>
        <w:jc w:val="both"/>
        <w:rPr>
          <w:color w:val="auto"/>
        </w:rPr>
      </w:pPr>
    </w:p>
    <w:p w14:paraId="3C8B3A30" w14:textId="493B660D" w:rsidR="0059252C" w:rsidRDefault="0059252C">
      <w:pPr>
        <w:jc w:val="both"/>
        <w:rPr>
          <w:color w:val="auto"/>
        </w:rPr>
      </w:pPr>
      <w:r w:rsidRPr="0059252C">
        <w:rPr>
          <w:color w:val="auto"/>
        </w:rPr>
        <w:t xml:space="preserve">A vagyongazdálkodási koncepció tartalmi elemeinek kidolgozásánál figyelembe kell venni az önkormányzat gazdálkodásához kapcsolt hatályos rendeleteket úgymint a Költségvetési rendelet, a </w:t>
      </w:r>
      <w:r w:rsidR="009C0917">
        <w:rPr>
          <w:color w:val="auto"/>
        </w:rPr>
        <w:t>l</w:t>
      </w:r>
      <w:r w:rsidRPr="0059252C">
        <w:rPr>
          <w:color w:val="auto"/>
        </w:rPr>
        <w:t>akásépítés és vásárlás helyi támogatására vonatkozó rendelet</w:t>
      </w:r>
      <w:r w:rsidR="009C0917">
        <w:rPr>
          <w:color w:val="auto"/>
        </w:rPr>
        <w:t xml:space="preserve">et, és a közterülethasználat rendjéről szóló rendeletet. </w:t>
      </w:r>
      <w:r w:rsidRPr="0059252C">
        <w:rPr>
          <w:color w:val="auto"/>
        </w:rPr>
        <w:t>A program csak úgy lehet sikeres, ha az önkormányzat partnerséget nyújt a vállalkozói szférának, a civil szervezetekkel, a legjelentősebb gazdasági szervezetekkel  közösen valósítja meg a programot.</w:t>
      </w:r>
    </w:p>
    <w:p w14:paraId="23BAD6DF" w14:textId="77777777" w:rsidR="00770AF6" w:rsidRDefault="00770AF6">
      <w:pPr>
        <w:jc w:val="both"/>
        <w:rPr>
          <w:color w:val="auto"/>
        </w:rPr>
      </w:pPr>
    </w:p>
    <w:p w14:paraId="7EDE6CB8" w14:textId="06C6E727" w:rsidR="00770AF6" w:rsidRDefault="00770AF6">
      <w:pPr>
        <w:jc w:val="both"/>
        <w:rPr>
          <w:color w:val="auto"/>
        </w:rPr>
      </w:pPr>
      <w:r>
        <w:rPr>
          <w:color w:val="auto"/>
        </w:rPr>
        <w:lastRenderedPageBreak/>
        <w:t>Továbbá fontos azt is megállapítani</w:t>
      </w:r>
      <w:r w:rsidR="009C0917">
        <w:rPr>
          <w:color w:val="auto"/>
        </w:rPr>
        <w:t>,</w:t>
      </w:r>
      <w:r>
        <w:rPr>
          <w:color w:val="auto"/>
        </w:rPr>
        <w:t xml:space="preserve"> hogy a településnek melyek az erősségei és </w:t>
      </w:r>
      <w:proofErr w:type="spellStart"/>
      <w:r>
        <w:rPr>
          <w:color w:val="auto"/>
        </w:rPr>
        <w:t>gyengességei</w:t>
      </w:r>
      <w:proofErr w:type="spellEnd"/>
      <w:r>
        <w:rPr>
          <w:color w:val="auto"/>
        </w:rPr>
        <w:t>.</w:t>
      </w:r>
    </w:p>
    <w:p w14:paraId="0F1C59C8" w14:textId="77777777" w:rsidR="00770AF6" w:rsidRDefault="00770AF6">
      <w:pPr>
        <w:jc w:val="both"/>
        <w:rPr>
          <w:color w:val="auto"/>
        </w:rPr>
      </w:pPr>
    </w:p>
    <w:p w14:paraId="044A41E9" w14:textId="14ADEFE8" w:rsidR="00770AF6" w:rsidRDefault="00770AF6">
      <w:pPr>
        <w:jc w:val="both"/>
        <w:rPr>
          <w:color w:val="auto"/>
        </w:rPr>
      </w:pPr>
      <w:r>
        <w:rPr>
          <w:color w:val="auto"/>
        </w:rPr>
        <w:t xml:space="preserve">Az önkormányzati vagyon működésének és </w:t>
      </w:r>
      <w:r w:rsidR="00C93CD5">
        <w:rPr>
          <w:color w:val="auto"/>
        </w:rPr>
        <w:t>tulajdongyakorlásának alapvető feladata az önkormányzati célok megvalósításának szolgálata.</w:t>
      </w:r>
    </w:p>
    <w:p w14:paraId="36F7F592" w14:textId="77777777" w:rsidR="009C0917" w:rsidRDefault="009C0917">
      <w:pPr>
        <w:jc w:val="both"/>
        <w:rPr>
          <w:color w:val="auto"/>
        </w:rPr>
      </w:pPr>
    </w:p>
    <w:p w14:paraId="7FF8B06B" w14:textId="42910047" w:rsidR="00C93CD5" w:rsidRPr="00AB5409" w:rsidRDefault="00C93CD5">
      <w:pPr>
        <w:jc w:val="both"/>
        <w:rPr>
          <w:color w:val="auto"/>
          <w:u w:val="single"/>
        </w:rPr>
      </w:pPr>
      <w:r w:rsidRPr="00AB5409">
        <w:rPr>
          <w:color w:val="auto"/>
          <w:u w:val="single"/>
        </w:rPr>
        <w:t>A vagyongazdálkodás tartalmi elemei:</w:t>
      </w:r>
    </w:p>
    <w:p w14:paraId="61706509" w14:textId="7A1527C4" w:rsidR="00C93CD5" w:rsidRPr="00C93CD5" w:rsidRDefault="00C93CD5" w:rsidP="00C93CD5">
      <w:pPr>
        <w:pStyle w:val="Listaszerbekezds"/>
        <w:numPr>
          <w:ilvl w:val="0"/>
          <w:numId w:val="9"/>
        </w:numPr>
        <w:jc w:val="both"/>
        <w:rPr>
          <w:color w:val="auto"/>
        </w:rPr>
      </w:pPr>
      <w:r w:rsidRPr="00C93CD5">
        <w:rPr>
          <w:color w:val="auto"/>
        </w:rPr>
        <w:t>a vagyon rendeltetésszerű használata üzemeltetése</w:t>
      </w:r>
    </w:p>
    <w:p w14:paraId="5221AAA2" w14:textId="3ADF3AC2" w:rsidR="00C93CD5" w:rsidRPr="00C93CD5" w:rsidRDefault="00C93CD5" w:rsidP="00C93CD5">
      <w:pPr>
        <w:pStyle w:val="Listaszerbekezds"/>
        <w:numPr>
          <w:ilvl w:val="0"/>
          <w:numId w:val="9"/>
        </w:numPr>
        <w:jc w:val="both"/>
        <w:rPr>
          <w:color w:val="auto"/>
        </w:rPr>
      </w:pPr>
      <w:r w:rsidRPr="00C93CD5">
        <w:rPr>
          <w:color w:val="auto"/>
        </w:rPr>
        <w:t>állagának megóvása karbantartása</w:t>
      </w:r>
    </w:p>
    <w:p w14:paraId="7F415D4B" w14:textId="2A2139B6" w:rsidR="00C93CD5" w:rsidRPr="00C93CD5" w:rsidRDefault="00C93CD5" w:rsidP="00C93CD5">
      <w:pPr>
        <w:pStyle w:val="Listaszerbekezds"/>
        <w:numPr>
          <w:ilvl w:val="0"/>
          <w:numId w:val="9"/>
        </w:numPr>
        <w:jc w:val="both"/>
        <w:rPr>
          <w:color w:val="auto"/>
        </w:rPr>
      </w:pPr>
      <w:r w:rsidRPr="00C93CD5">
        <w:rPr>
          <w:color w:val="auto"/>
        </w:rPr>
        <w:t xml:space="preserve">rendes és </w:t>
      </w:r>
      <w:proofErr w:type="spellStart"/>
      <w:r w:rsidRPr="00C93CD5">
        <w:rPr>
          <w:color w:val="auto"/>
        </w:rPr>
        <w:t>rendkivüli</w:t>
      </w:r>
      <w:proofErr w:type="spellEnd"/>
      <w:r w:rsidRPr="00C93CD5">
        <w:rPr>
          <w:color w:val="auto"/>
        </w:rPr>
        <w:t xml:space="preserve"> felújítása</w:t>
      </w:r>
    </w:p>
    <w:p w14:paraId="0B4DDD6F" w14:textId="07358E18" w:rsidR="00C93CD5" w:rsidRPr="00C93CD5" w:rsidRDefault="00C93CD5" w:rsidP="00C93CD5">
      <w:pPr>
        <w:pStyle w:val="Listaszerbekezds"/>
        <w:numPr>
          <w:ilvl w:val="0"/>
          <w:numId w:val="9"/>
        </w:numPr>
        <w:jc w:val="both"/>
        <w:rPr>
          <w:color w:val="auto"/>
        </w:rPr>
      </w:pPr>
      <w:r w:rsidRPr="00C93CD5">
        <w:rPr>
          <w:color w:val="auto"/>
        </w:rPr>
        <w:t xml:space="preserve">értékének összetételének nagyságának meghatározott mértékű </w:t>
      </w:r>
      <w:proofErr w:type="spellStart"/>
      <w:r w:rsidRPr="00C93CD5">
        <w:rPr>
          <w:color w:val="auto"/>
        </w:rPr>
        <w:t>bővitése</w:t>
      </w:r>
      <w:proofErr w:type="spellEnd"/>
    </w:p>
    <w:p w14:paraId="022FD290" w14:textId="5A3C2291" w:rsidR="00C93CD5" w:rsidRPr="00C93CD5" w:rsidRDefault="00C93CD5" w:rsidP="00C93CD5">
      <w:pPr>
        <w:pStyle w:val="Listaszerbekezds"/>
        <w:numPr>
          <w:ilvl w:val="0"/>
          <w:numId w:val="9"/>
        </w:numPr>
        <w:jc w:val="both"/>
        <w:rPr>
          <w:color w:val="auto"/>
        </w:rPr>
      </w:pPr>
      <w:r w:rsidRPr="00C93CD5">
        <w:rPr>
          <w:color w:val="auto"/>
        </w:rPr>
        <w:t>hasznosítása értékesítése, selejtezése</w:t>
      </w:r>
    </w:p>
    <w:p w14:paraId="340A7A5C" w14:textId="1D6BA439" w:rsidR="00C93CD5" w:rsidRDefault="00C93CD5" w:rsidP="00C93CD5">
      <w:pPr>
        <w:pStyle w:val="Listaszerbekezds"/>
        <w:numPr>
          <w:ilvl w:val="0"/>
          <w:numId w:val="9"/>
        </w:numPr>
        <w:jc w:val="both"/>
        <w:rPr>
          <w:color w:val="auto"/>
        </w:rPr>
      </w:pPr>
      <w:r w:rsidRPr="00C93CD5">
        <w:rPr>
          <w:color w:val="auto"/>
        </w:rPr>
        <w:t>védelme</w:t>
      </w:r>
    </w:p>
    <w:p w14:paraId="70212A52" w14:textId="77777777" w:rsidR="00C93CD5" w:rsidRPr="00C93CD5" w:rsidRDefault="00C93CD5" w:rsidP="00C93CD5">
      <w:pPr>
        <w:jc w:val="both"/>
        <w:rPr>
          <w:color w:val="auto"/>
        </w:rPr>
      </w:pPr>
    </w:p>
    <w:p w14:paraId="4A04F0EF" w14:textId="0B904605" w:rsidR="009A7615" w:rsidRPr="00AB5409" w:rsidRDefault="00C93CD5">
      <w:pPr>
        <w:jc w:val="both"/>
        <w:rPr>
          <w:color w:val="auto"/>
          <w:u w:val="single"/>
        </w:rPr>
      </w:pPr>
      <w:r>
        <w:rPr>
          <w:color w:val="auto"/>
        </w:rPr>
        <w:t xml:space="preserve"> </w:t>
      </w:r>
      <w:r w:rsidRPr="00AB5409">
        <w:rPr>
          <w:color w:val="auto"/>
          <w:u w:val="single"/>
        </w:rPr>
        <w:t>Vagyon jellegzetességei:</w:t>
      </w:r>
    </w:p>
    <w:p w14:paraId="40A8846B" w14:textId="5DC0D566" w:rsidR="00C93CD5" w:rsidRDefault="00C93CD5">
      <w:pPr>
        <w:jc w:val="both"/>
        <w:rPr>
          <w:color w:val="auto"/>
        </w:rPr>
      </w:pPr>
      <w:r>
        <w:rPr>
          <w:color w:val="auto"/>
        </w:rPr>
        <w:t>A helyi közösségi vagyont számtalan adottsága</w:t>
      </w:r>
      <w:r w:rsidR="00E1097B">
        <w:rPr>
          <w:color w:val="auto"/>
        </w:rPr>
        <w:t xml:space="preserve"> különbözteti meg a nemzetgazdaság más szféráiban működtetett vagyontól. Speciális elvárásoknak kell megfelelniük a közvagyon </w:t>
      </w:r>
      <w:proofErr w:type="spellStart"/>
      <w:r w:rsidR="00E1097B">
        <w:rPr>
          <w:color w:val="auto"/>
        </w:rPr>
        <w:t>jellegűkből</w:t>
      </w:r>
      <w:proofErr w:type="spellEnd"/>
      <w:r w:rsidR="00E1097B">
        <w:rPr>
          <w:color w:val="auto"/>
        </w:rPr>
        <w:t xml:space="preserve"> fakadóan ezért különböznek a magánvagyontól.</w:t>
      </w:r>
    </w:p>
    <w:p w14:paraId="08520064" w14:textId="77777777" w:rsidR="00E1097B" w:rsidRDefault="00E1097B">
      <w:pPr>
        <w:jc w:val="both"/>
        <w:rPr>
          <w:color w:val="auto"/>
        </w:rPr>
      </w:pPr>
    </w:p>
    <w:p w14:paraId="21966F05" w14:textId="44BC09A0" w:rsidR="00E1097B" w:rsidRDefault="00E1097B">
      <w:pPr>
        <w:jc w:val="both"/>
        <w:rPr>
          <w:color w:val="auto"/>
        </w:rPr>
      </w:pPr>
      <w:r>
        <w:rPr>
          <w:color w:val="auto"/>
        </w:rPr>
        <w:t>A vagyongazdálkodási koncepció kialakítása során nagyon fontos az Önkormányzati vagyonállomány pontos ismerete és az ezzel való gazdálkodás leghatékonyabb módjának a megtalálása.</w:t>
      </w:r>
    </w:p>
    <w:p w14:paraId="72EFAD96" w14:textId="5827C598" w:rsidR="00E1097B" w:rsidRDefault="001C47B2">
      <w:pPr>
        <w:jc w:val="both"/>
        <w:rPr>
          <w:color w:val="auto"/>
        </w:rPr>
      </w:pPr>
      <w:r>
        <w:rPr>
          <w:color w:val="auto"/>
        </w:rPr>
        <w:t>E</w:t>
      </w:r>
      <w:r w:rsidR="00E1097B">
        <w:rPr>
          <w:color w:val="auto"/>
        </w:rPr>
        <w:t>lkészítése folyamán a következő elvek meghatározása feltétlenül szükségszerű.</w:t>
      </w:r>
    </w:p>
    <w:p w14:paraId="04ABB16D" w14:textId="77777777" w:rsidR="00E1097B" w:rsidRDefault="00E1097B">
      <w:pPr>
        <w:jc w:val="both"/>
        <w:rPr>
          <w:color w:val="auto"/>
        </w:rPr>
      </w:pPr>
    </w:p>
    <w:p w14:paraId="3ED48F6E" w14:textId="421829C3" w:rsidR="00E1097B" w:rsidRPr="00AB5409" w:rsidRDefault="00E1097B" w:rsidP="00AB5409">
      <w:pPr>
        <w:pStyle w:val="Listaszerbekezds"/>
        <w:numPr>
          <w:ilvl w:val="0"/>
          <w:numId w:val="10"/>
        </w:numPr>
        <w:jc w:val="both"/>
        <w:rPr>
          <w:color w:val="auto"/>
        </w:rPr>
      </w:pPr>
      <w:r w:rsidRPr="00AB5409">
        <w:rPr>
          <w:color w:val="auto"/>
        </w:rPr>
        <w:t>Mi a vagyongazdálkodás célja?</w:t>
      </w:r>
    </w:p>
    <w:p w14:paraId="0CB72499" w14:textId="2F67C48A" w:rsidR="00E1097B" w:rsidRPr="00AB5409" w:rsidRDefault="00E1097B" w:rsidP="00AB5409">
      <w:pPr>
        <w:pStyle w:val="Listaszerbekezds"/>
        <w:numPr>
          <w:ilvl w:val="0"/>
          <w:numId w:val="10"/>
        </w:numPr>
        <w:jc w:val="both"/>
        <w:rPr>
          <w:color w:val="auto"/>
        </w:rPr>
      </w:pPr>
      <w:r w:rsidRPr="00AB5409">
        <w:rPr>
          <w:color w:val="auto"/>
        </w:rPr>
        <w:t xml:space="preserve">Mi az a </w:t>
      </w:r>
      <w:proofErr w:type="gramStart"/>
      <w:r w:rsidRPr="00AB5409">
        <w:rPr>
          <w:color w:val="auto"/>
        </w:rPr>
        <w:t>vagyonállomány</w:t>
      </w:r>
      <w:proofErr w:type="gramEnd"/>
      <w:r w:rsidRPr="00AB5409">
        <w:rPr>
          <w:color w:val="auto"/>
        </w:rPr>
        <w:t xml:space="preserve"> ami most rendelkezésünkre áll?</w:t>
      </w:r>
    </w:p>
    <w:p w14:paraId="7BFF6605" w14:textId="0DC8922A" w:rsidR="00E1097B" w:rsidRPr="00AB5409" w:rsidRDefault="00E1097B" w:rsidP="00AB5409">
      <w:pPr>
        <w:pStyle w:val="Listaszerbekezds"/>
        <w:numPr>
          <w:ilvl w:val="0"/>
          <w:numId w:val="10"/>
        </w:numPr>
        <w:jc w:val="both"/>
        <w:rPr>
          <w:color w:val="auto"/>
        </w:rPr>
      </w:pPr>
      <w:r w:rsidRPr="00AB5409">
        <w:rPr>
          <w:color w:val="auto"/>
        </w:rPr>
        <w:t xml:space="preserve">Mi lehet a </w:t>
      </w:r>
      <w:proofErr w:type="spellStart"/>
      <w:r w:rsidRPr="00AB5409">
        <w:rPr>
          <w:color w:val="auto"/>
        </w:rPr>
        <w:t>jővőbeni</w:t>
      </w:r>
      <w:proofErr w:type="spellEnd"/>
      <w:r w:rsidRPr="00AB5409">
        <w:rPr>
          <w:color w:val="auto"/>
        </w:rPr>
        <w:t xml:space="preserve"> gazdálkodás iránya?</w:t>
      </w:r>
    </w:p>
    <w:p w14:paraId="15F3F263" w14:textId="77777777" w:rsidR="00E1097B" w:rsidRDefault="00E1097B">
      <w:pPr>
        <w:jc w:val="both"/>
        <w:rPr>
          <w:color w:val="auto"/>
        </w:rPr>
      </w:pPr>
    </w:p>
    <w:p w14:paraId="706233CE" w14:textId="34837C89" w:rsidR="00E1097B" w:rsidRDefault="00AB5409">
      <w:pPr>
        <w:jc w:val="both"/>
        <w:rPr>
          <w:color w:val="auto"/>
        </w:rPr>
      </w:pPr>
      <w:r w:rsidRPr="00AB5409">
        <w:rPr>
          <w:b/>
          <w:bCs/>
          <w:color w:val="auto"/>
        </w:rPr>
        <w:t>Vagyongazdálkodás célja</w:t>
      </w:r>
      <w:r>
        <w:rPr>
          <w:color w:val="auto"/>
        </w:rPr>
        <w:t xml:space="preserve">: A </w:t>
      </w:r>
      <w:proofErr w:type="gramStart"/>
      <w:r>
        <w:rPr>
          <w:color w:val="auto"/>
        </w:rPr>
        <w:t xml:space="preserve">Község  </w:t>
      </w:r>
      <w:proofErr w:type="spellStart"/>
      <w:r>
        <w:rPr>
          <w:color w:val="auto"/>
        </w:rPr>
        <w:t>jővőjéről</w:t>
      </w:r>
      <w:proofErr w:type="spellEnd"/>
      <w:proofErr w:type="gramEnd"/>
      <w:r>
        <w:rPr>
          <w:color w:val="auto"/>
        </w:rPr>
        <w:t xml:space="preserve"> lehetőségeiről való </w:t>
      </w:r>
      <w:proofErr w:type="spellStart"/>
      <w:r>
        <w:rPr>
          <w:color w:val="auto"/>
        </w:rPr>
        <w:t>pozítiv</w:t>
      </w:r>
      <w:proofErr w:type="spellEnd"/>
      <w:r>
        <w:rPr>
          <w:color w:val="auto"/>
        </w:rPr>
        <w:t xml:space="preserve"> gondolkodás kialakítása megfogalmazása. Rövidtávon a fizetőképesség a stabil pénzügyi helyzet </w:t>
      </w:r>
      <w:proofErr w:type="spellStart"/>
      <w:r>
        <w:rPr>
          <w:color w:val="auto"/>
        </w:rPr>
        <w:t>bíztosítása</w:t>
      </w:r>
      <w:proofErr w:type="spellEnd"/>
      <w:r>
        <w:rPr>
          <w:color w:val="auto"/>
        </w:rPr>
        <w:t xml:space="preserve"> fenntartása hosszabb távon pedig folyamatos tervezhető bevételek elérése. Ez a gazdasági program célja is egyben.</w:t>
      </w:r>
    </w:p>
    <w:p w14:paraId="3C366E0F" w14:textId="77777777" w:rsidR="00AB5409" w:rsidRDefault="00AB5409">
      <w:pPr>
        <w:jc w:val="both"/>
        <w:rPr>
          <w:color w:val="auto"/>
        </w:rPr>
      </w:pPr>
    </w:p>
    <w:p w14:paraId="36A3AB64" w14:textId="23749671" w:rsidR="00AB5409" w:rsidRDefault="00AB5409">
      <w:pPr>
        <w:jc w:val="both"/>
        <w:rPr>
          <w:b/>
          <w:bCs/>
          <w:color w:val="auto"/>
        </w:rPr>
      </w:pPr>
      <w:r w:rsidRPr="00AB5409">
        <w:rPr>
          <w:b/>
          <w:bCs/>
          <w:color w:val="auto"/>
        </w:rPr>
        <w:t xml:space="preserve">Vagyonállomány </w:t>
      </w:r>
      <w:proofErr w:type="spellStart"/>
      <w:r w:rsidRPr="00AB5409">
        <w:rPr>
          <w:b/>
          <w:bCs/>
          <w:color w:val="auto"/>
        </w:rPr>
        <w:t>vagyonelemenkénti</w:t>
      </w:r>
      <w:proofErr w:type="spellEnd"/>
      <w:r w:rsidRPr="00AB5409">
        <w:rPr>
          <w:b/>
          <w:bCs/>
          <w:color w:val="auto"/>
        </w:rPr>
        <w:t xml:space="preserve"> bontása elemzése</w:t>
      </w:r>
    </w:p>
    <w:p w14:paraId="7CC736B2" w14:textId="77777777" w:rsidR="00AB5409" w:rsidRDefault="00AB5409">
      <w:pPr>
        <w:jc w:val="both"/>
        <w:rPr>
          <w:b/>
          <w:bCs/>
          <w:color w:val="auto"/>
        </w:rPr>
      </w:pPr>
    </w:p>
    <w:p w14:paraId="2FA3ACC7" w14:textId="67330E0A" w:rsidR="00AB5409" w:rsidRDefault="00AB5409">
      <w:pPr>
        <w:jc w:val="both"/>
        <w:rPr>
          <w:b/>
          <w:bCs/>
          <w:color w:val="auto"/>
        </w:rPr>
      </w:pPr>
      <w:r>
        <w:rPr>
          <w:b/>
          <w:bCs/>
          <w:color w:val="auto"/>
        </w:rPr>
        <w:t>Vagyonkataszter</w:t>
      </w:r>
    </w:p>
    <w:p w14:paraId="4B98AA3D" w14:textId="77777777" w:rsidR="007823D0" w:rsidRDefault="007823D0">
      <w:pPr>
        <w:jc w:val="both"/>
        <w:rPr>
          <w:b/>
          <w:bCs/>
          <w:color w:val="auto"/>
        </w:rPr>
      </w:pPr>
    </w:p>
    <w:tbl>
      <w:tblPr>
        <w:tblW w:w="88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7"/>
        <w:gridCol w:w="857"/>
        <w:gridCol w:w="4030"/>
        <w:gridCol w:w="810"/>
        <w:gridCol w:w="1027"/>
        <w:gridCol w:w="1022"/>
      </w:tblGrid>
      <w:tr w:rsidR="00C07452" w:rsidRPr="00C07452" w14:paraId="4A4D1194" w14:textId="77777777" w:rsidTr="001C47B2">
        <w:trPr>
          <w:trHeight w:val="672"/>
        </w:trPr>
        <w:tc>
          <w:tcPr>
            <w:tcW w:w="88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94370" w14:textId="723BC9D9" w:rsidR="00C07452" w:rsidRPr="00C07452" w:rsidRDefault="00C07452" w:rsidP="00C07452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C07452">
              <w:rPr>
                <w:rFonts w:ascii="Calibri" w:hAnsi="Calibri" w:cs="Calibri"/>
                <w:color w:val="000000"/>
                <w:sz w:val="28"/>
                <w:szCs w:val="28"/>
              </w:rPr>
              <w:t>Ingatlannyilvántartás Csánig 2024.</w:t>
            </w:r>
            <w:r>
              <w:rPr>
                <w:rFonts w:ascii="Calibri" w:hAnsi="Calibri" w:cs="Calibri"/>
                <w:color w:val="000000"/>
                <w:sz w:val="28"/>
                <w:szCs w:val="28"/>
              </w:rPr>
              <w:t>12</w:t>
            </w:r>
            <w:r w:rsidRPr="00C07452">
              <w:rPr>
                <w:rFonts w:ascii="Calibri" w:hAnsi="Calibri" w:cs="Calibri"/>
                <w:color w:val="000000"/>
                <w:sz w:val="28"/>
                <w:szCs w:val="28"/>
              </w:rPr>
              <w:t>.</w:t>
            </w:r>
            <w:r>
              <w:rPr>
                <w:rFonts w:ascii="Calibri" w:hAnsi="Calibri" w:cs="Calibri"/>
                <w:color w:val="000000"/>
                <w:sz w:val="28"/>
                <w:szCs w:val="28"/>
              </w:rPr>
              <w:t>31.</w:t>
            </w:r>
          </w:p>
        </w:tc>
      </w:tr>
      <w:tr w:rsidR="00C07452" w:rsidRPr="00C07452" w14:paraId="346922CC" w14:textId="77777777" w:rsidTr="001C47B2">
        <w:trPr>
          <w:trHeight w:val="70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83834" w14:textId="77777777" w:rsidR="00C07452" w:rsidRPr="00C07452" w:rsidRDefault="00C07452" w:rsidP="00C07452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Naplószám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0E9C7" w14:textId="77777777" w:rsidR="00C07452" w:rsidRPr="00C07452" w:rsidRDefault="00C07452" w:rsidP="00C07452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Hrsz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52454" w14:textId="77777777" w:rsidR="00C07452" w:rsidRPr="00C07452" w:rsidRDefault="00C07452" w:rsidP="00C07452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Megnevezés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F645D" w14:textId="77777777" w:rsidR="00C07452" w:rsidRPr="00C07452" w:rsidRDefault="00C07452" w:rsidP="00C07452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9FFF4" w14:textId="77777777" w:rsidR="00C07452" w:rsidRPr="00C07452" w:rsidRDefault="00C07452" w:rsidP="00C07452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Bruttó érték             </w:t>
            </w:r>
            <w:proofErr w:type="spellStart"/>
            <w:r w:rsidRPr="00C0745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eFt</w:t>
            </w:r>
            <w:proofErr w:type="spellEnd"/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D0804" w14:textId="77777777" w:rsidR="00C07452" w:rsidRPr="00C07452" w:rsidRDefault="00C07452" w:rsidP="00C07452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Bruttó érték                  Ft</w:t>
            </w:r>
          </w:p>
        </w:tc>
      </w:tr>
      <w:tr w:rsidR="00C07452" w:rsidRPr="00C07452" w14:paraId="3E157F8A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8BF6E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4B834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42/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B632E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Közút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8AFB4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97DFC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390,000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2EE1D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390 000</w:t>
            </w:r>
          </w:p>
        </w:tc>
      </w:tr>
      <w:tr w:rsidR="00C07452" w:rsidRPr="00C07452" w14:paraId="644D7A30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AA307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D31D6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43/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DC6F8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Közterület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6E4F9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5280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AE5DE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3 369,885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16571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3 369 885</w:t>
            </w:r>
          </w:p>
        </w:tc>
      </w:tr>
      <w:tr w:rsidR="00C07452" w:rsidRPr="00C07452" w14:paraId="1F273CE1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570FC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C3C73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55//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7FDDE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Közterület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2EB50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12121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A48B5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3 842,611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43021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3 842 611</w:t>
            </w:r>
          </w:p>
        </w:tc>
      </w:tr>
      <w:tr w:rsidR="00C07452" w:rsidRPr="00C07452" w14:paraId="7C79F6CB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743E1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3D4CD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84/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76995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Közút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A39F0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378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DB0F5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118,000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AA21C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118 000</w:t>
            </w:r>
          </w:p>
        </w:tc>
      </w:tr>
      <w:tr w:rsidR="00C07452" w:rsidRPr="00C07452" w14:paraId="6F92847A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DB5CA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403E3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96/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5FEE6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Közút (Kövecses u.)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07273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6466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3AF20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29 170,835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21028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29 170 835</w:t>
            </w:r>
          </w:p>
        </w:tc>
      </w:tr>
      <w:tr w:rsidR="00C07452" w:rsidRPr="00C07452" w14:paraId="7F7F0303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13421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9C0E9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97/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A8C34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Közút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16D65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360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EB8F8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73,000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AF6E9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73 000</w:t>
            </w:r>
          </w:p>
        </w:tc>
      </w:tr>
      <w:tr w:rsidR="00C07452" w:rsidRPr="00C07452" w14:paraId="7E5D8193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37709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A724F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222/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FF299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Közút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AD6BD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5755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CCD93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2 921,570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77417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2 921 570</w:t>
            </w:r>
          </w:p>
        </w:tc>
      </w:tr>
      <w:tr w:rsidR="00C07452" w:rsidRPr="00C07452" w14:paraId="3F3B0B7B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0E1D5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484EB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234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1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BEB5D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Közút (Malom u.)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106E9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2792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2CDFF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2 492,000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56FB4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2 492 000</w:t>
            </w:r>
          </w:p>
        </w:tc>
      </w:tr>
      <w:tr w:rsidR="00C07452" w:rsidRPr="00C07452" w14:paraId="0AC7337C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44546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2753C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234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2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83A5D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Közterület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3EB23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3481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0602D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1 044,000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67C9C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1 044 000</w:t>
            </w:r>
          </w:p>
        </w:tc>
      </w:tr>
      <w:tr w:rsidR="00C07452" w:rsidRPr="00C07452" w14:paraId="7DFDD0AE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EC21D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99081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234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4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960A8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Közterület (járda)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DE4EC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2714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40E0D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4 563,000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BB3CF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4 563 000</w:t>
            </w:r>
          </w:p>
        </w:tc>
      </w:tr>
      <w:tr w:rsidR="00C07452" w:rsidRPr="00C07452" w14:paraId="60B3E20C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BA42A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5A9F6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234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5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61FE2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Közút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1C896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1855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91821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4 388,000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F8A92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4 388 000</w:t>
            </w:r>
          </w:p>
        </w:tc>
      </w:tr>
      <w:tr w:rsidR="00C07452" w:rsidRPr="00C07452" w14:paraId="0F225580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3CC7C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8A0FD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328/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4F223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Közterület (Rákóczi u.)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9F5AA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5075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26981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1 855,000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63F2B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1 855 000</w:t>
            </w:r>
          </w:p>
        </w:tc>
      </w:tr>
      <w:tr w:rsidR="00C07452" w:rsidRPr="00C07452" w14:paraId="07FB5407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6D329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FA68E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329/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58D8B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Járda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40648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187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1CA80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527,000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2823E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527 000</w:t>
            </w:r>
          </w:p>
        </w:tc>
      </w:tr>
      <w:tr w:rsidR="00C07452" w:rsidRPr="00C07452" w14:paraId="3753070E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3394E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A37FB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028/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27F6F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Köztemető és ravatalozó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FAADA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5946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A4BC2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8 139,352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90DCB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8 139 352</w:t>
            </w:r>
          </w:p>
        </w:tc>
      </w:tr>
      <w:tr w:rsidR="00C07452" w:rsidRPr="00C07452" w14:paraId="733AAE05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2638E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1EC4B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110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3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2CB72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Beépítetlen terület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391DB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9635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F564D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9 304,968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E965A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9 304 968</w:t>
            </w:r>
          </w:p>
        </w:tc>
      </w:tr>
      <w:tr w:rsidR="00C07452" w:rsidRPr="00C07452" w14:paraId="7560B12B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2DFEB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4F5A4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53/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0620F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Faluház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E85E2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1050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2FDEE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17 345,668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44A3C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17 345 668</w:t>
            </w:r>
          </w:p>
        </w:tc>
      </w:tr>
      <w:tr w:rsidR="00C07452" w:rsidRPr="00C07452" w14:paraId="6723A35F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9A281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BE748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139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2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4ACBD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Orvosi rendelő (régi)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3CAF8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5491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E4CAF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14 842,260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09F14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14 842 260</w:t>
            </w:r>
          </w:p>
        </w:tc>
      </w:tr>
      <w:tr w:rsidR="00C07452" w:rsidRPr="00C07452" w14:paraId="1E78D62A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F5CEF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D2C77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093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4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FC3CB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Elhagyott vízmeder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73889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3208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0A7EC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321,000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705DD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321 000</w:t>
            </w:r>
          </w:p>
        </w:tc>
      </w:tr>
      <w:tr w:rsidR="00C07452" w:rsidRPr="00C07452" w14:paraId="4FA5D5CE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CCBDF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5EFD9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093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6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F1666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Elhagyott vízmeder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B143B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428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3F8B8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43,000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98A27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43 000</w:t>
            </w:r>
          </w:p>
        </w:tc>
      </w:tr>
      <w:tr w:rsidR="00C07452" w:rsidRPr="00C07452" w14:paraId="6B6F65B9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81F4C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569D2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093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7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97482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Elhagyott vízmeder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76330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1338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4F89C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134,000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26025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134 000</w:t>
            </w:r>
          </w:p>
        </w:tc>
      </w:tr>
      <w:tr w:rsidR="00C07452" w:rsidRPr="00C07452" w14:paraId="5F3ADD38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E54D5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93522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093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8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85DAC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Elhagyott vízmeder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E874B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1021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9332B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102,000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CDA2F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102 000</w:t>
            </w:r>
          </w:p>
        </w:tc>
      </w:tr>
      <w:tr w:rsidR="00C07452" w:rsidRPr="00C07452" w14:paraId="6F9910D3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58443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FE3CB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093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9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2BA7D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Elhagyott vízmeder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91BC9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424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BC7B5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42,000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954DB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42 000</w:t>
            </w:r>
          </w:p>
        </w:tc>
      </w:tr>
      <w:tr w:rsidR="00C07452" w:rsidRPr="00C07452" w14:paraId="3FF27809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7627D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A4EB9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093/ 10/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AC59B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Elhagyott vízmeder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BA033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165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DBD02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17,000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8F8ED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17 000</w:t>
            </w:r>
          </w:p>
        </w:tc>
      </w:tr>
      <w:tr w:rsidR="00C07452" w:rsidRPr="00C07452" w14:paraId="08EFD3F2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3C63D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8EB40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093/ 11/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5CEF7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Elhagyott vízmeder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1B5F7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270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EB593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27,000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89101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27 000</w:t>
            </w:r>
          </w:p>
        </w:tc>
      </w:tr>
      <w:tr w:rsidR="00C07452" w:rsidRPr="00C07452" w14:paraId="1DF656A8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292B3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2C82D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2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63699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ISKOLA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953A9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950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B708F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2 099,634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9E295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2 099 634</w:t>
            </w:r>
          </w:p>
        </w:tc>
      </w:tr>
      <w:tr w:rsidR="00C07452" w:rsidRPr="00C07452" w14:paraId="7B5FC16A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72D6C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6392A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1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BCB30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TORNATEREM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EBC7D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1077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1EF43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9 168,000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4ADE3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9 168 000</w:t>
            </w:r>
          </w:p>
        </w:tc>
      </w:tr>
      <w:tr w:rsidR="00C07452" w:rsidRPr="00C07452" w14:paraId="7B2F3CA3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C0BB3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9A62C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3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8BF26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RAKTAR /iskolai/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9F47D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53788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163,000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000E5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163 000</w:t>
            </w:r>
          </w:p>
        </w:tc>
      </w:tr>
      <w:tr w:rsidR="00C07452" w:rsidRPr="00C07452" w14:paraId="505C5969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63C30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FEAC2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4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DEED7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KAZANHAZ/iskolai/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08A31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25CB5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170,761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B5C9B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170 761</w:t>
            </w:r>
          </w:p>
        </w:tc>
      </w:tr>
      <w:tr w:rsidR="00C07452" w:rsidRPr="00C07452" w14:paraId="03EE5F88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EE658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75F3C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3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D7383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ÓVODA(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új)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55CF4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513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BD9DA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290,156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15889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290 156</w:t>
            </w:r>
          </w:p>
        </w:tc>
      </w:tr>
      <w:tr w:rsidR="00C07452" w:rsidRPr="00C07452" w14:paraId="2DFB0821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39D20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FC1B8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09/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79BAA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Mocsár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BB135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11506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A2009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1 151,000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BD4AF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1 151 000</w:t>
            </w:r>
          </w:p>
        </w:tc>
      </w:tr>
      <w:tr w:rsidR="00C07452" w:rsidRPr="00C07452" w14:paraId="7A4AC29A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3A991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69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CCF67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014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1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D974F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Saját használatú 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272F5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45422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12938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13 186,000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7523D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13 186 000</w:t>
            </w:r>
          </w:p>
        </w:tc>
      </w:tr>
      <w:tr w:rsidR="00C07452" w:rsidRPr="00C07452" w14:paraId="6A2E78C1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882FC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5CCE5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031/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254BF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Saját használatú 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9D7EA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17928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CEC26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6 571,912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C33DD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6 571 912</w:t>
            </w:r>
          </w:p>
        </w:tc>
      </w:tr>
      <w:tr w:rsidR="00C07452" w:rsidRPr="00C07452" w14:paraId="0953E45A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B6B4B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71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FD44A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026/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015FD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Saját használatú 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87575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7076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EEEBB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1 346,000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964FB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1 346 000</w:t>
            </w:r>
          </w:p>
        </w:tc>
      </w:tr>
      <w:tr w:rsidR="00C07452" w:rsidRPr="00C07452" w14:paraId="083DBF11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C0B36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71180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064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3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73124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Szántó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52385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239127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07F4F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8,000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0B2F2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8 000</w:t>
            </w:r>
          </w:p>
        </w:tc>
      </w:tr>
      <w:tr w:rsidR="00C07452" w:rsidRPr="00C07452" w14:paraId="4C522E0C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797C9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73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6E518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110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8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F92D9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Közut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17376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2064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74D9B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605,000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9280B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605 000</w:t>
            </w:r>
          </w:p>
        </w:tc>
      </w:tr>
      <w:tr w:rsidR="00C07452" w:rsidRPr="00C07452" w14:paraId="22651AE6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D6C89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74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98603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67/ 12/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6C414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Saját használatú 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D2CCD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1278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C7FC7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418,000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EBDD2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418 000</w:t>
            </w:r>
          </w:p>
        </w:tc>
      </w:tr>
      <w:tr w:rsidR="00C07452" w:rsidRPr="00C07452" w14:paraId="012E5D83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5BBD4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3786E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223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7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FC137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Saját </w:t>
            </w:r>
            <w:proofErr w:type="spell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használatu</w:t>
            </w:r>
            <w:proofErr w:type="spell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45018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17EE3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24,000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D9FF6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24 000</w:t>
            </w:r>
          </w:p>
        </w:tc>
      </w:tr>
      <w:tr w:rsidR="00C07452" w:rsidRPr="00C07452" w14:paraId="6ED13BCF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62675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E355D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06/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21483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Saját </w:t>
            </w:r>
            <w:proofErr w:type="spell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használatu</w:t>
            </w:r>
            <w:proofErr w:type="spell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9DCBA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5021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59E38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1 042,005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38B3C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1 042 005</w:t>
            </w:r>
          </w:p>
        </w:tc>
      </w:tr>
      <w:tr w:rsidR="00C07452" w:rsidRPr="00C07452" w14:paraId="5C6C2DB5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06B2F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77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CD500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017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2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41C44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Saját használatú 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D508A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4785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7C2D5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2 354,000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A333A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2 354 000</w:t>
            </w:r>
          </w:p>
        </w:tc>
      </w:tr>
      <w:tr w:rsidR="00C07452" w:rsidRPr="00C07452" w14:paraId="558C26FD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25956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78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A1740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037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6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AD862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Saját használatú 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BCAD2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1507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09C01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276,000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D914D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276 000</w:t>
            </w:r>
          </w:p>
        </w:tc>
      </w:tr>
      <w:tr w:rsidR="00C07452" w:rsidRPr="00C07452" w14:paraId="206166F3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0A6F3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79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1BFD4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038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2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8CBC1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Saját használatú 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D9D9A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1709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40BC4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340,000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42A8F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340 000</w:t>
            </w:r>
          </w:p>
        </w:tc>
      </w:tr>
      <w:tr w:rsidR="00C07452" w:rsidRPr="00C07452" w14:paraId="02FCB7BD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73831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38751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038/ 10/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B0E43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Saját használatú 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EE007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10274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55584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3 687,000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E9527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3 687 000</w:t>
            </w:r>
          </w:p>
        </w:tc>
      </w:tr>
      <w:tr w:rsidR="00C07452" w:rsidRPr="00C07452" w14:paraId="67D47D46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17479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81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E2340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038/ 15/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AF7D6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Saját használatú 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29F50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1522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6B75A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309,000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4B1C5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309 000</w:t>
            </w:r>
          </w:p>
        </w:tc>
      </w:tr>
      <w:tr w:rsidR="00C07452" w:rsidRPr="00C07452" w14:paraId="6E12894D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6D4CC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82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E854E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065/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CCA17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Saját használatú 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1BC82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5321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98D22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910,000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83D40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910 000</w:t>
            </w:r>
          </w:p>
        </w:tc>
      </w:tr>
      <w:tr w:rsidR="00C07452" w:rsidRPr="00C07452" w14:paraId="3C992155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A52FF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EDC92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029/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0C85F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Saját használatú 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3BD99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11758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D95A9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1 928,000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350A2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1 928 000</w:t>
            </w:r>
          </w:p>
        </w:tc>
      </w:tr>
      <w:tr w:rsidR="00C07452" w:rsidRPr="00C07452" w14:paraId="200FEBA8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0827C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84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AA942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035/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C3D7D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Saját használatú 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FCFA1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1752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D50FF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253,000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903B4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253 000</w:t>
            </w:r>
          </w:p>
        </w:tc>
      </w:tr>
      <w:tr w:rsidR="00C07452" w:rsidRPr="00C07452" w14:paraId="63BD4290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048A7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85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FE01F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044/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5DA9A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Saját használatú 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041E1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5294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C18FF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729,000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7DAB0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729 000</w:t>
            </w:r>
          </w:p>
        </w:tc>
      </w:tr>
      <w:tr w:rsidR="00C07452" w:rsidRPr="00C07452" w14:paraId="022FC165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F8A17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86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19741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056/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47F0A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Saját használatú 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A8817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966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38B95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157,000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EB9ED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157 000</w:t>
            </w:r>
          </w:p>
        </w:tc>
      </w:tr>
      <w:tr w:rsidR="00C07452" w:rsidRPr="00C07452" w14:paraId="5CC0D517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B02C0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87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56F66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071/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F58F8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Saját használatú 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515C8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18263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184E1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2 586,000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382E0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2 586 000</w:t>
            </w:r>
          </w:p>
        </w:tc>
      </w:tr>
      <w:tr w:rsidR="00C07452" w:rsidRPr="00C07452" w14:paraId="24583EEC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BCE29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88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0EFEE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078/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1732B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Saját használatú 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C469C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12365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DB09B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1 659,000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CED4C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1 659 000</w:t>
            </w:r>
          </w:p>
        </w:tc>
      </w:tr>
      <w:tr w:rsidR="00C07452" w:rsidRPr="00C07452" w14:paraId="2B22A7FD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2B40E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89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27280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045/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F642E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Árok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2FDB9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3301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C60DA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1 140,000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C38FB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1 140 000</w:t>
            </w:r>
          </w:p>
        </w:tc>
      </w:tr>
      <w:tr w:rsidR="00C07452" w:rsidRPr="00C07452" w14:paraId="57C715F6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34E3A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D058D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052/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ABD14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Árok(út)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46D59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28047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3DB4E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7 470,000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10F5D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7 470 000</w:t>
            </w:r>
          </w:p>
        </w:tc>
      </w:tr>
      <w:tr w:rsidR="00C07452" w:rsidRPr="00C07452" w14:paraId="035386B2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25A89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91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7EDEB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05/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F3A66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Árok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00F6E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8970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CC787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1 917,000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F5457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1 917 000</w:t>
            </w:r>
          </w:p>
        </w:tc>
      </w:tr>
      <w:tr w:rsidR="00C07452" w:rsidRPr="00C07452" w14:paraId="0F1ECAFA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2FC28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94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06BCB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330/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40C63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Közút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BE9F1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232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A69F7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46,000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FF109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46 000</w:t>
            </w:r>
          </w:p>
        </w:tc>
      </w:tr>
      <w:tr w:rsidR="00C07452" w:rsidRPr="00C07452" w14:paraId="229F858E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D9118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96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40901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334/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A498D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Közút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46610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C445D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8,000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76160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8 000</w:t>
            </w:r>
          </w:p>
        </w:tc>
      </w:tr>
      <w:tr w:rsidR="00C07452" w:rsidRPr="00C07452" w14:paraId="3D62F05B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35ECB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98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87327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730/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67E19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Szennyvíztisztító telep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08A9A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22A28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2 459,872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8362B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2 459 872</w:t>
            </w:r>
          </w:p>
        </w:tc>
      </w:tr>
      <w:tr w:rsidR="00C07452" w:rsidRPr="00C07452" w14:paraId="7ECFA329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B99B8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4E656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076/ 26/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53773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Kommunális hull. lerakó (Répcelak)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D182F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5A203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3 000,000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505E2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3 000 000</w:t>
            </w:r>
          </w:p>
        </w:tc>
      </w:tr>
      <w:tr w:rsidR="00C07452" w:rsidRPr="00C07452" w14:paraId="03C80AA2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369F4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4C4D4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223/ 12/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FD75A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Kivett helyi közút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56578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198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29B43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116,028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B3E0C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116 028</w:t>
            </w:r>
          </w:p>
        </w:tc>
      </w:tr>
      <w:tr w:rsidR="00C07452" w:rsidRPr="00C07452" w14:paraId="5810ED0A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CAC24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498E7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223/ 13/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A95C1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Építési telek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00407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1395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73E23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817,470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78407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817 470</w:t>
            </w:r>
          </w:p>
        </w:tc>
      </w:tr>
      <w:tr w:rsidR="00C07452" w:rsidRPr="00C07452" w14:paraId="2BF8672C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27313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55C99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223/ 10/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E1202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Út a Malom utcában a kialakított telkek előtt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58195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1352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92D70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2,293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0E25A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2 293</w:t>
            </w:r>
          </w:p>
        </w:tc>
      </w:tr>
      <w:tr w:rsidR="00C07452" w:rsidRPr="00C07452" w14:paraId="44EBEF42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AC511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72553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3180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1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F9647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Kistérségi iroda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4F350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4328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735E1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532,259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ACF35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532 259</w:t>
            </w:r>
          </w:p>
        </w:tc>
      </w:tr>
      <w:tr w:rsidR="00C07452" w:rsidRPr="00C07452" w14:paraId="312E4F02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68A00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8DF5D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930/   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DE9ED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Vízmű telep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3D561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4444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DD17D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69 742,797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A8DC9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69 742 797</w:t>
            </w:r>
          </w:p>
        </w:tc>
      </w:tr>
      <w:tr w:rsidR="00C07452" w:rsidRPr="00C07452" w14:paraId="5CEEEB8A" w14:textId="77777777" w:rsidTr="001C47B2">
        <w:trPr>
          <w:trHeight w:val="288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9C449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C0614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  <w:proofErr w:type="gram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/  8</w:t>
            </w:r>
            <w:proofErr w:type="gramEnd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</w:p>
        </w:tc>
        <w:tc>
          <w:tcPr>
            <w:tcW w:w="4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1F3C6" w14:textId="77777777" w:rsidR="00C07452" w:rsidRPr="00C07452" w:rsidRDefault="00C07452" w:rsidP="00C0745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Közut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1C9D9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3170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95849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317,000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CA2D0" w14:textId="77777777" w:rsidR="00C07452" w:rsidRPr="00C07452" w:rsidRDefault="00C07452" w:rsidP="00C07452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452">
              <w:rPr>
                <w:rFonts w:ascii="Calibri" w:hAnsi="Calibri" w:cs="Calibri"/>
                <w:color w:val="000000"/>
                <w:sz w:val="22"/>
                <w:szCs w:val="22"/>
              </w:rPr>
              <w:t>317 000</w:t>
            </w:r>
          </w:p>
        </w:tc>
      </w:tr>
    </w:tbl>
    <w:p w14:paraId="79852EB3" w14:textId="77777777" w:rsidR="007823D0" w:rsidRDefault="007823D0">
      <w:pPr>
        <w:jc w:val="both"/>
        <w:rPr>
          <w:b/>
          <w:bCs/>
          <w:color w:val="auto"/>
        </w:rPr>
      </w:pPr>
    </w:p>
    <w:p w14:paraId="47E3EA6C" w14:textId="1A5D4619" w:rsidR="007823D0" w:rsidRDefault="007823D0" w:rsidP="007823D0">
      <w:pPr>
        <w:spacing w:line="300" w:lineRule="exact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Vagyonkezelési szerződés alapján a Sárvári Tankerület részére átadott eszközök állománya</w:t>
      </w:r>
    </w:p>
    <w:p w14:paraId="0DA502FC" w14:textId="77777777" w:rsidR="007823D0" w:rsidRPr="008A2BFE" w:rsidRDefault="007823D0" w:rsidP="007823D0">
      <w:pPr>
        <w:spacing w:line="300" w:lineRule="exact"/>
        <w:jc w:val="both"/>
        <w:rPr>
          <w:rFonts w:ascii="Arial" w:eastAsia="Calibri" w:hAnsi="Arial" w:cs="Arial"/>
          <w:b/>
          <w:sz w:val="20"/>
          <w:szCs w:val="20"/>
        </w:rPr>
      </w:pPr>
    </w:p>
    <w:tbl>
      <w:tblPr>
        <w:tblW w:w="10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2"/>
        <w:gridCol w:w="1597"/>
        <w:gridCol w:w="2202"/>
        <w:gridCol w:w="1603"/>
        <w:gridCol w:w="1141"/>
        <w:gridCol w:w="1253"/>
        <w:gridCol w:w="1390"/>
      </w:tblGrid>
      <w:tr w:rsidR="007823D0" w:rsidRPr="001C0A75" w14:paraId="181D1677" w14:textId="77777777" w:rsidTr="00EC1281">
        <w:trPr>
          <w:trHeight w:val="765"/>
        </w:trPr>
        <w:tc>
          <w:tcPr>
            <w:tcW w:w="941" w:type="dxa"/>
            <w:shd w:val="clear" w:color="auto" w:fill="D9D9D9"/>
            <w:vAlign w:val="bottom"/>
            <w:hideMark/>
          </w:tcPr>
          <w:p w14:paraId="0E70378B" w14:textId="77777777" w:rsidR="007823D0" w:rsidRPr="001C0A75" w:rsidRDefault="007823D0" w:rsidP="00EC128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Főkönyvi</w:t>
            </w: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br/>
            </w:r>
            <w:proofErr w:type="spellStart"/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szla</w:t>
            </w:r>
            <w:proofErr w:type="spellEnd"/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.</w:t>
            </w: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szám</w:t>
            </w:r>
          </w:p>
        </w:tc>
        <w:tc>
          <w:tcPr>
            <w:tcW w:w="1597" w:type="dxa"/>
            <w:shd w:val="clear" w:color="auto" w:fill="D9D9D9"/>
            <w:vAlign w:val="bottom"/>
            <w:hideMark/>
          </w:tcPr>
          <w:p w14:paraId="020F999B" w14:textId="77777777" w:rsidR="007823D0" w:rsidRPr="001C0A75" w:rsidRDefault="007823D0" w:rsidP="00EC128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Megnevezés</w:t>
            </w: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(intézményi)</w:t>
            </w:r>
          </w:p>
        </w:tc>
        <w:tc>
          <w:tcPr>
            <w:tcW w:w="2202" w:type="dxa"/>
            <w:shd w:val="clear" w:color="auto" w:fill="D9D9D9"/>
            <w:noWrap/>
            <w:vAlign w:val="bottom"/>
            <w:hideMark/>
          </w:tcPr>
          <w:p w14:paraId="2B847513" w14:textId="77777777" w:rsidR="007823D0" w:rsidRPr="001C0A75" w:rsidRDefault="007823D0" w:rsidP="00EC128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Azonosítók</w:t>
            </w:r>
          </w:p>
        </w:tc>
        <w:tc>
          <w:tcPr>
            <w:tcW w:w="1603" w:type="dxa"/>
            <w:shd w:val="clear" w:color="auto" w:fill="D9D9D9"/>
            <w:vAlign w:val="bottom"/>
            <w:hideMark/>
          </w:tcPr>
          <w:p w14:paraId="138C225D" w14:textId="77777777" w:rsidR="007823D0" w:rsidRPr="001C0A75" w:rsidRDefault="007823D0" w:rsidP="00EC128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Bruttó</w:t>
            </w: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érték</w:t>
            </w:r>
          </w:p>
        </w:tc>
        <w:tc>
          <w:tcPr>
            <w:tcW w:w="1141" w:type="dxa"/>
            <w:shd w:val="clear" w:color="auto" w:fill="D9D9D9"/>
            <w:vAlign w:val="bottom"/>
            <w:hideMark/>
          </w:tcPr>
          <w:p w14:paraId="020F06B5" w14:textId="77777777" w:rsidR="007823D0" w:rsidRPr="001C0A75" w:rsidRDefault="007823D0" w:rsidP="00EC128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Érték-</w:t>
            </w: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csökkenés</w:t>
            </w:r>
          </w:p>
        </w:tc>
        <w:tc>
          <w:tcPr>
            <w:tcW w:w="1253" w:type="dxa"/>
            <w:shd w:val="clear" w:color="auto" w:fill="D9D9D9"/>
            <w:vAlign w:val="bottom"/>
            <w:hideMark/>
          </w:tcPr>
          <w:p w14:paraId="1580F4B8" w14:textId="77777777" w:rsidR="007823D0" w:rsidRPr="001C0A75" w:rsidRDefault="007823D0" w:rsidP="00EC128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Nettó</w:t>
            </w: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érték</w:t>
            </w:r>
          </w:p>
        </w:tc>
        <w:tc>
          <w:tcPr>
            <w:tcW w:w="1390" w:type="dxa"/>
            <w:shd w:val="clear" w:color="auto" w:fill="D9D9D9"/>
            <w:vAlign w:val="bottom"/>
            <w:hideMark/>
          </w:tcPr>
          <w:p w14:paraId="0F38FBB5" w14:textId="77777777" w:rsidR="007823D0" w:rsidRPr="001C0A75" w:rsidRDefault="007823D0" w:rsidP="00EC128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Megnevezés</w:t>
            </w: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(számla szerinti)</w:t>
            </w:r>
          </w:p>
        </w:tc>
      </w:tr>
      <w:tr w:rsidR="007823D0" w:rsidRPr="001C0A75" w14:paraId="2FA850F2" w14:textId="77777777" w:rsidTr="00EC1281">
        <w:trPr>
          <w:trHeight w:val="999"/>
        </w:trPr>
        <w:tc>
          <w:tcPr>
            <w:tcW w:w="941" w:type="dxa"/>
            <w:shd w:val="clear" w:color="auto" w:fill="auto"/>
            <w:noWrap/>
            <w:vAlign w:val="bottom"/>
            <w:hideMark/>
          </w:tcPr>
          <w:p w14:paraId="2EF38030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011211222</w:t>
            </w:r>
          </w:p>
        </w:tc>
        <w:tc>
          <w:tcPr>
            <w:tcW w:w="1597" w:type="dxa"/>
            <w:shd w:val="clear" w:color="auto" w:fill="auto"/>
            <w:noWrap/>
            <w:vAlign w:val="bottom"/>
            <w:hideMark/>
          </w:tcPr>
          <w:p w14:paraId="4E898AAD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 w:rsidRPr="001C0A75">
              <w:rPr>
                <w:rFonts w:ascii="Arial" w:hAnsi="Arial" w:cs="Arial"/>
                <w:sz w:val="20"/>
                <w:szCs w:val="20"/>
              </w:rPr>
              <w:t>"</w:t>
            </w:r>
            <w:r>
              <w:rPr>
                <w:rFonts w:ascii="Arial" w:hAnsi="Arial" w:cs="Arial"/>
                <w:sz w:val="20"/>
                <w:szCs w:val="20"/>
              </w:rPr>
              <w:t xml:space="preserve">F” </w:t>
            </w:r>
            <w:r w:rsidRPr="001C0A75">
              <w:rPr>
                <w:rFonts w:ascii="Arial" w:hAnsi="Arial" w:cs="Arial"/>
                <w:sz w:val="20"/>
                <w:szCs w:val="20"/>
              </w:rPr>
              <w:t xml:space="preserve">2.lap, </w:t>
            </w:r>
            <w:r>
              <w:rPr>
                <w:rFonts w:ascii="Arial" w:hAnsi="Arial" w:cs="Arial"/>
                <w:sz w:val="20"/>
                <w:szCs w:val="20"/>
              </w:rPr>
              <w:t>Földterület 1077</w:t>
            </w:r>
            <w:r w:rsidRPr="001C0A75">
              <w:rPr>
                <w:rFonts w:ascii="Arial" w:hAnsi="Arial" w:cs="Arial"/>
                <w:sz w:val="20"/>
                <w:szCs w:val="20"/>
              </w:rPr>
              <w:t xml:space="preserve"> m2</w:t>
            </w:r>
          </w:p>
        </w:tc>
        <w:tc>
          <w:tcPr>
            <w:tcW w:w="2202" w:type="dxa"/>
            <w:shd w:val="clear" w:color="auto" w:fill="auto"/>
            <w:vAlign w:val="bottom"/>
            <w:hideMark/>
          </w:tcPr>
          <w:p w14:paraId="0D99F581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 w:rsidRPr="001C0A75">
              <w:rPr>
                <w:rFonts w:ascii="Arial" w:hAnsi="Arial" w:cs="Arial"/>
                <w:sz w:val="20"/>
                <w:szCs w:val="20"/>
              </w:rPr>
              <w:t>Leltáriszám: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C0A75">
              <w:rPr>
                <w:rFonts w:ascii="Arial" w:hAnsi="Arial" w:cs="Arial"/>
                <w:sz w:val="20"/>
                <w:szCs w:val="20"/>
              </w:rPr>
              <w:t>I/</w:t>
            </w:r>
            <w:r>
              <w:rPr>
                <w:rFonts w:ascii="Arial" w:hAnsi="Arial" w:cs="Arial"/>
                <w:sz w:val="20"/>
                <w:szCs w:val="20"/>
              </w:rPr>
              <w:t>34/F/2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  <w:t>Helyrajzi sz.:</w:t>
            </w:r>
            <w:r>
              <w:rPr>
                <w:rFonts w:ascii="Arial" w:hAnsi="Arial" w:cs="Arial"/>
                <w:sz w:val="20"/>
                <w:szCs w:val="20"/>
              </w:rPr>
              <w:t>20/1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603" w:type="dxa"/>
            <w:shd w:val="clear" w:color="auto" w:fill="auto"/>
            <w:noWrap/>
            <w:vAlign w:val="bottom"/>
            <w:hideMark/>
          </w:tcPr>
          <w:p w14:paraId="666C037E" w14:textId="7777777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120 000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58CEEA5D" w14:textId="77777777" w:rsidR="007823D0" w:rsidRPr="001C0A75" w:rsidRDefault="007823D0" w:rsidP="00EC12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1501D9B7" w14:textId="7777777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120 000</w:t>
            </w:r>
          </w:p>
        </w:tc>
        <w:tc>
          <w:tcPr>
            <w:tcW w:w="1390" w:type="dxa"/>
            <w:shd w:val="clear" w:color="auto" w:fill="auto"/>
            <w:noWrap/>
            <w:vAlign w:val="bottom"/>
            <w:hideMark/>
          </w:tcPr>
          <w:p w14:paraId="0309F27D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Tornaterem</w:t>
            </w:r>
          </w:p>
        </w:tc>
      </w:tr>
      <w:tr w:rsidR="007823D0" w:rsidRPr="001C0A75" w14:paraId="59407C09" w14:textId="77777777" w:rsidTr="00EC1281">
        <w:trPr>
          <w:trHeight w:val="817"/>
        </w:trPr>
        <w:tc>
          <w:tcPr>
            <w:tcW w:w="941" w:type="dxa"/>
            <w:shd w:val="clear" w:color="auto" w:fill="auto"/>
            <w:noWrap/>
            <w:vAlign w:val="bottom"/>
            <w:hideMark/>
          </w:tcPr>
          <w:p w14:paraId="67361BD8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011211222</w:t>
            </w:r>
          </w:p>
        </w:tc>
        <w:tc>
          <w:tcPr>
            <w:tcW w:w="1597" w:type="dxa"/>
            <w:shd w:val="clear" w:color="auto" w:fill="auto"/>
            <w:noWrap/>
            <w:vAlign w:val="bottom"/>
            <w:hideMark/>
          </w:tcPr>
          <w:p w14:paraId="21D72CB3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 w:rsidRPr="001C0A75">
              <w:rPr>
                <w:rFonts w:ascii="Arial" w:hAnsi="Arial" w:cs="Arial"/>
                <w:sz w:val="20"/>
                <w:szCs w:val="20"/>
              </w:rPr>
              <w:t>"</w:t>
            </w:r>
            <w:r>
              <w:rPr>
                <w:rFonts w:ascii="Arial" w:hAnsi="Arial" w:cs="Arial"/>
                <w:sz w:val="20"/>
                <w:szCs w:val="20"/>
              </w:rPr>
              <w:t xml:space="preserve">F” </w:t>
            </w:r>
            <w:r w:rsidRPr="001C0A75">
              <w:rPr>
                <w:rFonts w:ascii="Arial" w:hAnsi="Arial" w:cs="Arial"/>
                <w:sz w:val="20"/>
                <w:szCs w:val="20"/>
              </w:rPr>
              <w:t xml:space="preserve">2.lap, </w:t>
            </w:r>
            <w:r>
              <w:rPr>
                <w:rFonts w:ascii="Arial" w:hAnsi="Arial" w:cs="Arial"/>
                <w:sz w:val="20"/>
                <w:szCs w:val="20"/>
              </w:rPr>
              <w:t>Földterület 75</w:t>
            </w:r>
            <w:r w:rsidRPr="001C0A75">
              <w:rPr>
                <w:rFonts w:ascii="Arial" w:hAnsi="Arial" w:cs="Arial"/>
                <w:sz w:val="20"/>
                <w:szCs w:val="20"/>
              </w:rPr>
              <w:t xml:space="preserve"> m2</w:t>
            </w:r>
          </w:p>
        </w:tc>
        <w:tc>
          <w:tcPr>
            <w:tcW w:w="2202" w:type="dxa"/>
            <w:shd w:val="clear" w:color="auto" w:fill="auto"/>
            <w:vAlign w:val="bottom"/>
            <w:hideMark/>
          </w:tcPr>
          <w:p w14:paraId="56DA92D6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 w:rsidRPr="001C0A75">
              <w:rPr>
                <w:rFonts w:ascii="Arial" w:hAnsi="Arial" w:cs="Arial"/>
                <w:sz w:val="20"/>
                <w:szCs w:val="20"/>
              </w:rPr>
              <w:t>Leltáriszám</w:t>
            </w:r>
            <w:r>
              <w:rPr>
                <w:rFonts w:ascii="Arial" w:hAnsi="Arial" w:cs="Arial"/>
                <w:sz w:val="20"/>
                <w:szCs w:val="20"/>
              </w:rPr>
              <w:t>: I</w:t>
            </w:r>
            <w:r w:rsidRPr="001C0A75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35/F/2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  <w:t>Helyrajzi sz.:</w:t>
            </w:r>
            <w:r>
              <w:rPr>
                <w:rFonts w:ascii="Arial" w:hAnsi="Arial" w:cs="Arial"/>
                <w:sz w:val="20"/>
                <w:szCs w:val="20"/>
              </w:rPr>
              <w:t>20/3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603" w:type="dxa"/>
            <w:shd w:val="clear" w:color="auto" w:fill="auto"/>
            <w:noWrap/>
            <w:vAlign w:val="bottom"/>
            <w:hideMark/>
          </w:tcPr>
          <w:p w14:paraId="1A400458" w14:textId="7777777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7 000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24F36D53" w14:textId="77777777" w:rsidR="007823D0" w:rsidRPr="001C0A75" w:rsidRDefault="007823D0" w:rsidP="00EC12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29B5DC53" w14:textId="7777777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7 000</w:t>
            </w:r>
          </w:p>
        </w:tc>
        <w:tc>
          <w:tcPr>
            <w:tcW w:w="1390" w:type="dxa"/>
            <w:shd w:val="clear" w:color="auto" w:fill="auto"/>
            <w:noWrap/>
            <w:vAlign w:val="bottom"/>
            <w:hideMark/>
          </w:tcPr>
          <w:p w14:paraId="40D22775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Raktár</w:t>
            </w:r>
          </w:p>
        </w:tc>
      </w:tr>
      <w:tr w:rsidR="007823D0" w:rsidRPr="001C0A75" w14:paraId="56B04D36" w14:textId="77777777" w:rsidTr="00EC1281">
        <w:trPr>
          <w:trHeight w:val="1089"/>
        </w:trPr>
        <w:tc>
          <w:tcPr>
            <w:tcW w:w="941" w:type="dxa"/>
            <w:shd w:val="clear" w:color="auto" w:fill="auto"/>
            <w:noWrap/>
            <w:vAlign w:val="bottom"/>
            <w:hideMark/>
          </w:tcPr>
          <w:p w14:paraId="19E33884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011211332</w:t>
            </w:r>
          </w:p>
        </w:tc>
        <w:tc>
          <w:tcPr>
            <w:tcW w:w="1597" w:type="dxa"/>
            <w:shd w:val="clear" w:color="auto" w:fill="auto"/>
            <w:noWrap/>
            <w:vAlign w:val="bottom"/>
            <w:hideMark/>
          </w:tcPr>
          <w:p w14:paraId="3CFBF23A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„R” 3</w:t>
            </w:r>
            <w:r w:rsidRPr="001C0A75">
              <w:rPr>
                <w:rFonts w:ascii="Arial" w:hAnsi="Arial" w:cs="Arial"/>
                <w:sz w:val="20"/>
                <w:szCs w:val="20"/>
              </w:rPr>
              <w:t xml:space="preserve">.lap, </w:t>
            </w:r>
            <w:r>
              <w:rPr>
                <w:rFonts w:ascii="Arial" w:hAnsi="Arial" w:cs="Arial"/>
                <w:sz w:val="20"/>
                <w:szCs w:val="20"/>
              </w:rPr>
              <w:t>Földterület 122</w:t>
            </w:r>
            <w:r w:rsidRPr="001C0A75">
              <w:rPr>
                <w:rFonts w:ascii="Arial" w:hAnsi="Arial" w:cs="Arial"/>
                <w:sz w:val="20"/>
                <w:szCs w:val="20"/>
              </w:rPr>
              <w:t xml:space="preserve"> m2</w:t>
            </w:r>
          </w:p>
        </w:tc>
        <w:tc>
          <w:tcPr>
            <w:tcW w:w="2202" w:type="dxa"/>
            <w:shd w:val="clear" w:color="auto" w:fill="auto"/>
            <w:vAlign w:val="bottom"/>
            <w:hideMark/>
          </w:tcPr>
          <w:p w14:paraId="28885F7B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 w:rsidRPr="001C0A75">
              <w:rPr>
                <w:rFonts w:ascii="Arial" w:hAnsi="Arial" w:cs="Arial"/>
                <w:sz w:val="20"/>
                <w:szCs w:val="20"/>
              </w:rPr>
              <w:t>Leltáriszám: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C0A75">
              <w:rPr>
                <w:rFonts w:ascii="Arial" w:hAnsi="Arial" w:cs="Arial"/>
                <w:sz w:val="20"/>
                <w:szCs w:val="20"/>
              </w:rPr>
              <w:t>I/</w:t>
            </w:r>
            <w:r>
              <w:rPr>
                <w:rFonts w:ascii="Arial" w:hAnsi="Arial" w:cs="Arial"/>
                <w:sz w:val="20"/>
                <w:szCs w:val="20"/>
              </w:rPr>
              <w:t>36/R/3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  <w:t>Helyrajzi sz.:</w:t>
            </w:r>
            <w:r>
              <w:rPr>
                <w:rFonts w:ascii="Arial" w:hAnsi="Arial" w:cs="Arial"/>
                <w:sz w:val="20"/>
                <w:szCs w:val="20"/>
              </w:rPr>
              <w:t>730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603" w:type="dxa"/>
            <w:shd w:val="clear" w:color="auto" w:fill="auto"/>
            <w:noWrap/>
            <w:vAlign w:val="bottom"/>
            <w:hideMark/>
          </w:tcPr>
          <w:p w14:paraId="12C3C54F" w14:textId="7777777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170 761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7B751015" w14:textId="7777777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140 139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54F6F229" w14:textId="7777777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30 622</w:t>
            </w:r>
          </w:p>
        </w:tc>
        <w:tc>
          <w:tcPr>
            <w:tcW w:w="1390" w:type="dxa"/>
            <w:shd w:val="clear" w:color="auto" w:fill="auto"/>
            <w:noWrap/>
            <w:vAlign w:val="bottom"/>
            <w:hideMark/>
          </w:tcPr>
          <w:p w14:paraId="20B4E48A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Kazánház</w:t>
            </w:r>
          </w:p>
        </w:tc>
      </w:tr>
      <w:tr w:rsidR="007823D0" w:rsidRPr="001C0A75" w14:paraId="21A2DDED" w14:textId="77777777" w:rsidTr="00EC1281">
        <w:trPr>
          <w:trHeight w:val="1066"/>
        </w:trPr>
        <w:tc>
          <w:tcPr>
            <w:tcW w:w="941" w:type="dxa"/>
            <w:shd w:val="clear" w:color="auto" w:fill="auto"/>
            <w:noWrap/>
            <w:vAlign w:val="bottom"/>
            <w:hideMark/>
          </w:tcPr>
          <w:p w14:paraId="448EEA9B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011211332</w:t>
            </w:r>
          </w:p>
        </w:tc>
        <w:tc>
          <w:tcPr>
            <w:tcW w:w="1597" w:type="dxa"/>
            <w:shd w:val="clear" w:color="auto" w:fill="auto"/>
            <w:noWrap/>
            <w:vAlign w:val="bottom"/>
            <w:hideMark/>
          </w:tcPr>
          <w:p w14:paraId="39CB1BEB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R” 3</w:t>
            </w:r>
            <w:r w:rsidRPr="001C0A75">
              <w:rPr>
                <w:rFonts w:ascii="Arial" w:hAnsi="Arial" w:cs="Arial"/>
                <w:sz w:val="20"/>
                <w:szCs w:val="20"/>
              </w:rPr>
              <w:t xml:space="preserve">.lap, </w:t>
            </w:r>
            <w:r>
              <w:rPr>
                <w:rFonts w:ascii="Arial" w:hAnsi="Arial" w:cs="Arial"/>
                <w:sz w:val="20"/>
                <w:szCs w:val="20"/>
              </w:rPr>
              <w:t>Földterület 75</w:t>
            </w:r>
            <w:r w:rsidRPr="001C0A75">
              <w:rPr>
                <w:rFonts w:ascii="Arial" w:hAnsi="Arial" w:cs="Arial"/>
                <w:sz w:val="20"/>
                <w:szCs w:val="20"/>
              </w:rPr>
              <w:t xml:space="preserve"> m2</w:t>
            </w:r>
          </w:p>
        </w:tc>
        <w:tc>
          <w:tcPr>
            <w:tcW w:w="2202" w:type="dxa"/>
            <w:shd w:val="clear" w:color="auto" w:fill="auto"/>
            <w:vAlign w:val="bottom"/>
            <w:hideMark/>
          </w:tcPr>
          <w:p w14:paraId="3FFAD785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 w:rsidRPr="001C0A75">
              <w:rPr>
                <w:rFonts w:ascii="Arial" w:hAnsi="Arial" w:cs="Arial"/>
                <w:sz w:val="20"/>
                <w:szCs w:val="20"/>
              </w:rPr>
              <w:t>Leltáriszám: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C0A75">
              <w:rPr>
                <w:rFonts w:ascii="Arial" w:hAnsi="Arial" w:cs="Arial"/>
                <w:sz w:val="20"/>
                <w:szCs w:val="20"/>
              </w:rPr>
              <w:t>I/</w:t>
            </w:r>
            <w:r>
              <w:rPr>
                <w:rFonts w:ascii="Arial" w:hAnsi="Arial" w:cs="Arial"/>
                <w:sz w:val="20"/>
                <w:szCs w:val="20"/>
              </w:rPr>
              <w:t>35/R/3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  <w:t>Helyrajzi sz.:</w:t>
            </w:r>
            <w:r>
              <w:rPr>
                <w:rFonts w:ascii="Arial" w:hAnsi="Arial" w:cs="Arial"/>
                <w:sz w:val="20"/>
                <w:szCs w:val="20"/>
              </w:rPr>
              <w:t>20/3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603" w:type="dxa"/>
            <w:shd w:val="clear" w:color="auto" w:fill="auto"/>
            <w:noWrap/>
            <w:vAlign w:val="bottom"/>
            <w:hideMark/>
          </w:tcPr>
          <w:p w14:paraId="152AD84B" w14:textId="7777777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156 000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27B879F5" w14:textId="7777777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59 267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6B2B7522" w14:textId="7777777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96 733</w:t>
            </w:r>
          </w:p>
        </w:tc>
        <w:tc>
          <w:tcPr>
            <w:tcW w:w="1390" w:type="dxa"/>
            <w:shd w:val="clear" w:color="auto" w:fill="auto"/>
            <w:noWrap/>
            <w:vAlign w:val="bottom"/>
            <w:hideMark/>
          </w:tcPr>
          <w:p w14:paraId="7D397DFA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Raktár</w:t>
            </w:r>
          </w:p>
        </w:tc>
      </w:tr>
      <w:tr w:rsidR="007823D0" w:rsidRPr="001C0A75" w14:paraId="266333AC" w14:textId="77777777" w:rsidTr="00EC1281">
        <w:trPr>
          <w:trHeight w:val="1241"/>
        </w:trPr>
        <w:tc>
          <w:tcPr>
            <w:tcW w:w="941" w:type="dxa"/>
            <w:shd w:val="clear" w:color="auto" w:fill="auto"/>
            <w:noWrap/>
            <w:vAlign w:val="bottom"/>
            <w:hideMark/>
          </w:tcPr>
          <w:p w14:paraId="00289B8D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011211332</w:t>
            </w:r>
          </w:p>
        </w:tc>
        <w:tc>
          <w:tcPr>
            <w:tcW w:w="1597" w:type="dxa"/>
            <w:shd w:val="clear" w:color="auto" w:fill="auto"/>
            <w:noWrap/>
            <w:vAlign w:val="bottom"/>
            <w:hideMark/>
          </w:tcPr>
          <w:p w14:paraId="30E42A85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„N” 3</w:t>
            </w:r>
            <w:r w:rsidRPr="001C0A75">
              <w:rPr>
                <w:rFonts w:ascii="Arial" w:hAnsi="Arial" w:cs="Arial"/>
                <w:sz w:val="20"/>
                <w:szCs w:val="20"/>
              </w:rPr>
              <w:t xml:space="preserve">.lap, </w:t>
            </w:r>
            <w:r>
              <w:rPr>
                <w:rFonts w:ascii="Arial" w:hAnsi="Arial" w:cs="Arial"/>
                <w:sz w:val="20"/>
                <w:szCs w:val="20"/>
              </w:rPr>
              <w:t>Földterület 1077</w:t>
            </w:r>
            <w:r w:rsidRPr="001C0A75">
              <w:rPr>
                <w:rFonts w:ascii="Arial" w:hAnsi="Arial" w:cs="Arial"/>
                <w:sz w:val="20"/>
                <w:szCs w:val="20"/>
              </w:rPr>
              <w:t xml:space="preserve"> m2</w:t>
            </w:r>
          </w:p>
        </w:tc>
        <w:tc>
          <w:tcPr>
            <w:tcW w:w="2202" w:type="dxa"/>
            <w:shd w:val="clear" w:color="auto" w:fill="auto"/>
            <w:vAlign w:val="bottom"/>
            <w:hideMark/>
          </w:tcPr>
          <w:p w14:paraId="3C3FEFEF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 w:rsidRPr="001C0A75">
              <w:rPr>
                <w:rFonts w:ascii="Arial" w:hAnsi="Arial" w:cs="Arial"/>
                <w:sz w:val="20"/>
                <w:szCs w:val="20"/>
              </w:rPr>
              <w:t>Leltáriszám</w:t>
            </w:r>
            <w:r>
              <w:rPr>
                <w:rFonts w:ascii="Arial" w:hAnsi="Arial" w:cs="Arial"/>
                <w:sz w:val="20"/>
                <w:szCs w:val="20"/>
              </w:rPr>
              <w:t>: I</w:t>
            </w:r>
            <w:r w:rsidRPr="001C0A75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34/N/3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  <w:t>Helyrajzi sz.:</w:t>
            </w:r>
            <w:r>
              <w:rPr>
                <w:rFonts w:ascii="Arial" w:hAnsi="Arial" w:cs="Arial"/>
                <w:sz w:val="20"/>
                <w:szCs w:val="20"/>
              </w:rPr>
              <w:t>20/1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603" w:type="dxa"/>
            <w:shd w:val="clear" w:color="auto" w:fill="auto"/>
            <w:noWrap/>
            <w:vAlign w:val="bottom"/>
            <w:hideMark/>
          </w:tcPr>
          <w:p w14:paraId="7BE46DDA" w14:textId="7777777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9 048 000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05572FB9" w14:textId="7777777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3 393 124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7CCE727E" w14:textId="7777777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5 654 876</w:t>
            </w:r>
          </w:p>
        </w:tc>
        <w:tc>
          <w:tcPr>
            <w:tcW w:w="1390" w:type="dxa"/>
            <w:shd w:val="clear" w:color="auto" w:fill="auto"/>
            <w:noWrap/>
            <w:vAlign w:val="bottom"/>
            <w:hideMark/>
          </w:tcPr>
          <w:p w14:paraId="170B4503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Tornaterem</w:t>
            </w:r>
          </w:p>
        </w:tc>
      </w:tr>
      <w:tr w:rsidR="007823D0" w:rsidRPr="001C0A75" w14:paraId="36DD6121" w14:textId="77777777" w:rsidTr="00EC1281">
        <w:trPr>
          <w:trHeight w:val="1286"/>
        </w:trPr>
        <w:tc>
          <w:tcPr>
            <w:tcW w:w="941" w:type="dxa"/>
            <w:shd w:val="clear" w:color="auto" w:fill="auto"/>
            <w:noWrap/>
            <w:vAlign w:val="bottom"/>
            <w:hideMark/>
          </w:tcPr>
          <w:p w14:paraId="46C20E13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011211332</w:t>
            </w:r>
          </w:p>
        </w:tc>
        <w:tc>
          <w:tcPr>
            <w:tcW w:w="1597" w:type="dxa"/>
            <w:shd w:val="clear" w:color="auto" w:fill="auto"/>
            <w:noWrap/>
            <w:vAlign w:val="bottom"/>
            <w:hideMark/>
          </w:tcPr>
          <w:p w14:paraId="1DA2B869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„N” 3</w:t>
            </w:r>
            <w:r w:rsidRPr="001C0A75">
              <w:rPr>
                <w:rFonts w:ascii="Arial" w:hAnsi="Arial" w:cs="Arial"/>
                <w:sz w:val="20"/>
                <w:szCs w:val="20"/>
              </w:rPr>
              <w:t xml:space="preserve">.lap, </w:t>
            </w:r>
            <w:r>
              <w:rPr>
                <w:rFonts w:ascii="Arial" w:hAnsi="Arial" w:cs="Arial"/>
                <w:sz w:val="20"/>
                <w:szCs w:val="20"/>
              </w:rPr>
              <w:t>Földterület 950</w:t>
            </w:r>
            <w:r w:rsidRPr="001C0A75">
              <w:rPr>
                <w:rFonts w:ascii="Arial" w:hAnsi="Arial" w:cs="Arial"/>
                <w:sz w:val="20"/>
                <w:szCs w:val="20"/>
              </w:rPr>
              <w:t xml:space="preserve"> m2</w:t>
            </w:r>
          </w:p>
        </w:tc>
        <w:tc>
          <w:tcPr>
            <w:tcW w:w="2202" w:type="dxa"/>
            <w:shd w:val="clear" w:color="auto" w:fill="auto"/>
            <w:vAlign w:val="bottom"/>
            <w:hideMark/>
          </w:tcPr>
          <w:p w14:paraId="06894EE4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 w:rsidRPr="001C0A75">
              <w:rPr>
                <w:rFonts w:ascii="Arial" w:hAnsi="Arial" w:cs="Arial"/>
                <w:sz w:val="20"/>
                <w:szCs w:val="20"/>
              </w:rPr>
              <w:t>Leltáriszám: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C0A75">
              <w:rPr>
                <w:rFonts w:ascii="Arial" w:hAnsi="Arial" w:cs="Arial"/>
                <w:sz w:val="20"/>
                <w:szCs w:val="20"/>
              </w:rPr>
              <w:t>I/</w:t>
            </w:r>
            <w:r>
              <w:rPr>
                <w:rFonts w:ascii="Arial" w:hAnsi="Arial" w:cs="Arial"/>
                <w:sz w:val="20"/>
                <w:szCs w:val="20"/>
              </w:rPr>
              <w:t>33/N/3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  <w:t>Helyrajzi sz.:</w:t>
            </w:r>
            <w:r>
              <w:rPr>
                <w:rFonts w:ascii="Arial" w:hAnsi="Arial" w:cs="Arial"/>
                <w:sz w:val="20"/>
                <w:szCs w:val="20"/>
              </w:rPr>
              <w:t>20/2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603" w:type="dxa"/>
            <w:shd w:val="clear" w:color="auto" w:fill="auto"/>
            <w:noWrap/>
            <w:vAlign w:val="bottom"/>
            <w:hideMark/>
          </w:tcPr>
          <w:p w14:paraId="5CA443E3" w14:textId="7777777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2 099 634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24CD4B1C" w14:textId="7777777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1 540 973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72C73D5F" w14:textId="7777777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558 661</w:t>
            </w:r>
          </w:p>
        </w:tc>
        <w:tc>
          <w:tcPr>
            <w:tcW w:w="1390" w:type="dxa"/>
            <w:shd w:val="clear" w:color="auto" w:fill="auto"/>
            <w:noWrap/>
            <w:vAlign w:val="bottom"/>
            <w:hideMark/>
          </w:tcPr>
          <w:p w14:paraId="608A5B4C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Iskola</w:t>
            </w:r>
          </w:p>
        </w:tc>
      </w:tr>
    </w:tbl>
    <w:p w14:paraId="65E405C1" w14:textId="77777777" w:rsidR="007823D0" w:rsidRPr="00915F10" w:rsidRDefault="007823D0" w:rsidP="00C309EC">
      <w:pPr>
        <w:spacing w:before="120" w:line="300" w:lineRule="exact"/>
        <w:ind w:left="720"/>
        <w:jc w:val="both"/>
        <w:rPr>
          <w:rFonts w:ascii="Arial" w:hAnsi="Arial" w:cs="Arial"/>
          <w:sz w:val="20"/>
          <w:szCs w:val="20"/>
        </w:rPr>
      </w:pPr>
    </w:p>
    <w:p w14:paraId="77BDA3FD" w14:textId="59AC051B" w:rsidR="007823D0" w:rsidRPr="008A2BFE" w:rsidRDefault="007823D0" w:rsidP="007823D0">
      <w:pPr>
        <w:rPr>
          <w:rFonts w:ascii="Arial" w:hAnsi="Arial" w:cs="Arial"/>
          <w:b/>
          <w:bCs/>
          <w:sz w:val="20"/>
          <w:szCs w:val="20"/>
        </w:rPr>
      </w:pPr>
      <w:r w:rsidRPr="008A2BFE">
        <w:rPr>
          <w:rFonts w:ascii="Arial" w:hAnsi="Arial" w:cs="Arial"/>
          <w:b/>
          <w:bCs/>
          <w:sz w:val="20"/>
          <w:szCs w:val="20"/>
        </w:rPr>
        <w:t xml:space="preserve"> Üzemeltetési szerződés alapján a Vasivíz Vas Megyei Víz- és Csatornamű Zrt. részére átadott eszközök állománya:</w:t>
      </w:r>
    </w:p>
    <w:p w14:paraId="414909CF" w14:textId="77777777" w:rsidR="007823D0" w:rsidRPr="008A2BFE" w:rsidRDefault="007823D0" w:rsidP="007823D0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eastAsia="Calibri" w:hAnsi="Arial" w:cs="Arial"/>
          <w:b/>
          <w:bCs/>
          <w:i/>
          <w:iCs/>
          <w:sz w:val="20"/>
          <w:szCs w:val="20"/>
        </w:rPr>
      </w:pPr>
    </w:p>
    <w:tbl>
      <w:tblPr>
        <w:tblW w:w="10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1"/>
        <w:gridCol w:w="1597"/>
        <w:gridCol w:w="2202"/>
        <w:gridCol w:w="1603"/>
        <w:gridCol w:w="1141"/>
        <w:gridCol w:w="1253"/>
        <w:gridCol w:w="1390"/>
      </w:tblGrid>
      <w:tr w:rsidR="007823D0" w:rsidRPr="001C0A75" w14:paraId="1E38A448" w14:textId="77777777" w:rsidTr="00EC1281">
        <w:trPr>
          <w:trHeight w:val="765"/>
        </w:trPr>
        <w:tc>
          <w:tcPr>
            <w:tcW w:w="941" w:type="dxa"/>
            <w:shd w:val="clear" w:color="auto" w:fill="D9D9D9"/>
            <w:vAlign w:val="bottom"/>
            <w:hideMark/>
          </w:tcPr>
          <w:p w14:paraId="2A0A2F6E" w14:textId="77777777" w:rsidR="007823D0" w:rsidRPr="001C0A75" w:rsidRDefault="007823D0" w:rsidP="00EC128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Főkönyvi</w:t>
            </w: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br/>
            </w:r>
            <w:proofErr w:type="spellStart"/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szla</w:t>
            </w:r>
            <w:proofErr w:type="spellEnd"/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.</w:t>
            </w: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szám</w:t>
            </w:r>
          </w:p>
        </w:tc>
        <w:tc>
          <w:tcPr>
            <w:tcW w:w="1597" w:type="dxa"/>
            <w:shd w:val="clear" w:color="auto" w:fill="D9D9D9"/>
            <w:vAlign w:val="bottom"/>
            <w:hideMark/>
          </w:tcPr>
          <w:p w14:paraId="63CA51A5" w14:textId="77777777" w:rsidR="007823D0" w:rsidRPr="001C0A75" w:rsidRDefault="007823D0" w:rsidP="00EC128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Megnevezés</w:t>
            </w: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(intézményi)</w:t>
            </w:r>
          </w:p>
        </w:tc>
        <w:tc>
          <w:tcPr>
            <w:tcW w:w="2202" w:type="dxa"/>
            <w:shd w:val="clear" w:color="auto" w:fill="D9D9D9"/>
            <w:noWrap/>
            <w:vAlign w:val="bottom"/>
            <w:hideMark/>
          </w:tcPr>
          <w:p w14:paraId="63AB1A1B" w14:textId="77777777" w:rsidR="007823D0" w:rsidRPr="001C0A75" w:rsidRDefault="007823D0" w:rsidP="00EC128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Azonosítók</w:t>
            </w:r>
          </w:p>
        </w:tc>
        <w:tc>
          <w:tcPr>
            <w:tcW w:w="1603" w:type="dxa"/>
            <w:shd w:val="clear" w:color="auto" w:fill="D9D9D9"/>
            <w:vAlign w:val="bottom"/>
            <w:hideMark/>
          </w:tcPr>
          <w:p w14:paraId="36155E9E" w14:textId="77777777" w:rsidR="007823D0" w:rsidRPr="001C0A75" w:rsidRDefault="007823D0" w:rsidP="00EC128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Bruttó</w:t>
            </w: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érték</w:t>
            </w:r>
          </w:p>
        </w:tc>
        <w:tc>
          <w:tcPr>
            <w:tcW w:w="1141" w:type="dxa"/>
            <w:shd w:val="clear" w:color="auto" w:fill="D9D9D9"/>
            <w:vAlign w:val="bottom"/>
            <w:hideMark/>
          </w:tcPr>
          <w:p w14:paraId="6CDBA0F2" w14:textId="77777777" w:rsidR="007823D0" w:rsidRPr="001C0A75" w:rsidRDefault="007823D0" w:rsidP="00EC128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Érték-</w:t>
            </w: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csökkenés</w:t>
            </w:r>
          </w:p>
        </w:tc>
        <w:tc>
          <w:tcPr>
            <w:tcW w:w="1253" w:type="dxa"/>
            <w:shd w:val="clear" w:color="auto" w:fill="D9D9D9"/>
            <w:vAlign w:val="bottom"/>
            <w:hideMark/>
          </w:tcPr>
          <w:p w14:paraId="40BA640B" w14:textId="77777777" w:rsidR="007823D0" w:rsidRPr="001C0A75" w:rsidRDefault="007823D0" w:rsidP="00EC128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Nettó</w:t>
            </w: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érték</w:t>
            </w:r>
          </w:p>
        </w:tc>
        <w:tc>
          <w:tcPr>
            <w:tcW w:w="1390" w:type="dxa"/>
            <w:shd w:val="clear" w:color="auto" w:fill="D9D9D9"/>
            <w:vAlign w:val="bottom"/>
            <w:hideMark/>
          </w:tcPr>
          <w:p w14:paraId="499CC4D9" w14:textId="77777777" w:rsidR="007823D0" w:rsidRPr="001C0A75" w:rsidRDefault="007823D0" w:rsidP="00EC128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Megnevezés</w:t>
            </w: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(számla szerinti)</w:t>
            </w:r>
          </w:p>
        </w:tc>
      </w:tr>
      <w:tr w:rsidR="007823D0" w:rsidRPr="001C0A75" w14:paraId="0F491696" w14:textId="77777777" w:rsidTr="00EC1281">
        <w:trPr>
          <w:trHeight w:val="999"/>
        </w:trPr>
        <w:tc>
          <w:tcPr>
            <w:tcW w:w="941" w:type="dxa"/>
            <w:shd w:val="clear" w:color="auto" w:fill="auto"/>
            <w:noWrap/>
            <w:vAlign w:val="bottom"/>
            <w:hideMark/>
          </w:tcPr>
          <w:p w14:paraId="7E0323C3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 w:rsidRPr="001C0A75">
              <w:rPr>
                <w:rFonts w:ascii="Arial" w:hAnsi="Arial" w:cs="Arial"/>
                <w:sz w:val="20"/>
                <w:szCs w:val="20"/>
              </w:rPr>
              <w:t>1218</w:t>
            </w:r>
            <w:r>
              <w:rPr>
                <w:rFonts w:ascii="Arial" w:hAnsi="Arial" w:cs="Arial"/>
                <w:sz w:val="20"/>
                <w:szCs w:val="20"/>
              </w:rPr>
              <w:t>332</w:t>
            </w:r>
          </w:p>
        </w:tc>
        <w:tc>
          <w:tcPr>
            <w:tcW w:w="1597" w:type="dxa"/>
            <w:shd w:val="clear" w:color="auto" w:fill="auto"/>
            <w:noWrap/>
            <w:vAlign w:val="bottom"/>
            <w:hideMark/>
          </w:tcPr>
          <w:p w14:paraId="597FE63A" w14:textId="77777777" w:rsidR="007823D0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 w:rsidRPr="001C0A75">
              <w:rPr>
                <w:rFonts w:ascii="Arial" w:hAnsi="Arial" w:cs="Arial"/>
                <w:sz w:val="20"/>
                <w:szCs w:val="20"/>
              </w:rPr>
              <w:t>"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Pr="001C0A75">
              <w:rPr>
                <w:rFonts w:ascii="Arial" w:hAnsi="Arial" w:cs="Arial"/>
                <w:sz w:val="20"/>
                <w:szCs w:val="20"/>
              </w:rPr>
              <w:t xml:space="preserve">" </w:t>
            </w:r>
            <w:r>
              <w:rPr>
                <w:rFonts w:ascii="Arial" w:hAnsi="Arial" w:cs="Arial"/>
                <w:sz w:val="20"/>
                <w:szCs w:val="20"/>
              </w:rPr>
              <w:t>Beépített terület</w:t>
            </w:r>
          </w:p>
          <w:p w14:paraId="1AB0189D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 w:rsidRPr="001C0A75">
              <w:rPr>
                <w:rFonts w:ascii="Arial" w:hAnsi="Arial" w:cs="Arial"/>
                <w:sz w:val="20"/>
                <w:szCs w:val="20"/>
              </w:rPr>
              <w:t xml:space="preserve"> 2.lap, </w:t>
            </w:r>
            <w:r>
              <w:rPr>
                <w:rFonts w:ascii="Arial" w:hAnsi="Arial" w:cs="Arial"/>
                <w:sz w:val="20"/>
                <w:szCs w:val="20"/>
              </w:rPr>
              <w:t>Beépített terület</w:t>
            </w:r>
            <w:r w:rsidRPr="001C0A75"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1C0A75">
              <w:rPr>
                <w:rFonts w:ascii="Arial" w:hAnsi="Arial" w:cs="Arial"/>
                <w:sz w:val="20"/>
                <w:szCs w:val="20"/>
              </w:rPr>
              <w:t xml:space="preserve">  m</w:t>
            </w:r>
            <w:proofErr w:type="gramEnd"/>
            <w:r w:rsidRPr="001C0A7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202" w:type="dxa"/>
            <w:shd w:val="clear" w:color="auto" w:fill="auto"/>
            <w:vAlign w:val="bottom"/>
            <w:hideMark/>
          </w:tcPr>
          <w:p w14:paraId="70ACF4D5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 w:rsidRPr="001C0A75">
              <w:rPr>
                <w:rFonts w:ascii="Arial" w:hAnsi="Arial" w:cs="Arial"/>
                <w:sz w:val="20"/>
                <w:szCs w:val="20"/>
              </w:rPr>
              <w:t>Leltáriszám: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C0A75">
              <w:rPr>
                <w:rFonts w:ascii="Arial" w:hAnsi="Arial" w:cs="Arial"/>
                <w:sz w:val="20"/>
                <w:szCs w:val="20"/>
              </w:rPr>
              <w:t>I/</w:t>
            </w:r>
            <w:r>
              <w:rPr>
                <w:rFonts w:ascii="Arial" w:hAnsi="Arial" w:cs="Arial"/>
                <w:sz w:val="20"/>
                <w:szCs w:val="20"/>
              </w:rPr>
              <w:t>98</w:t>
            </w:r>
            <w:r w:rsidRPr="001C0A75">
              <w:rPr>
                <w:rFonts w:ascii="Arial" w:hAnsi="Arial" w:cs="Arial"/>
                <w:sz w:val="20"/>
                <w:szCs w:val="20"/>
              </w:rPr>
              <w:t>/F/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  <w:t>Helyrajzi sz.: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1C0A75">
              <w:rPr>
                <w:rFonts w:ascii="Arial" w:hAnsi="Arial" w:cs="Arial"/>
                <w:sz w:val="20"/>
                <w:szCs w:val="20"/>
              </w:rPr>
              <w:t>30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603" w:type="dxa"/>
            <w:shd w:val="clear" w:color="auto" w:fill="auto"/>
            <w:noWrap/>
            <w:vAlign w:val="bottom"/>
            <w:hideMark/>
          </w:tcPr>
          <w:p w14:paraId="36397941" w14:textId="7777777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2 092485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55ED7F6A" w14:textId="35D164B8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BF7D06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BF7D06">
              <w:rPr>
                <w:rFonts w:ascii="Arial" w:hAnsi="Arial" w:cs="Arial"/>
                <w:sz w:val="20"/>
                <w:szCs w:val="20"/>
              </w:rPr>
              <w:t>13 734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133DE651" w14:textId="72F4346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BF7D06">
              <w:rPr>
                <w:rFonts w:ascii="Arial" w:hAnsi="Arial" w:cs="Arial"/>
                <w:sz w:val="20"/>
                <w:szCs w:val="20"/>
              </w:rPr>
              <w:t>79 751</w:t>
            </w:r>
          </w:p>
        </w:tc>
        <w:tc>
          <w:tcPr>
            <w:tcW w:w="1390" w:type="dxa"/>
            <w:shd w:val="clear" w:color="auto" w:fill="auto"/>
            <w:noWrap/>
            <w:vAlign w:val="bottom"/>
            <w:hideMark/>
          </w:tcPr>
          <w:p w14:paraId="48B97EFA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Szennyvíz-tisztitó telep</w:t>
            </w:r>
            <w:r w:rsidRPr="001C0A75">
              <w:rPr>
                <w:rFonts w:ascii="Arial" w:hAnsi="Arial" w:cs="Arial"/>
                <w:sz w:val="20"/>
                <w:szCs w:val="20"/>
              </w:rPr>
              <w:t>, Répcelak,</w:t>
            </w:r>
          </w:p>
        </w:tc>
      </w:tr>
      <w:tr w:rsidR="007823D0" w:rsidRPr="001C0A75" w14:paraId="6866FD31" w14:textId="77777777" w:rsidTr="00EC1281">
        <w:trPr>
          <w:trHeight w:val="817"/>
        </w:trPr>
        <w:tc>
          <w:tcPr>
            <w:tcW w:w="941" w:type="dxa"/>
            <w:shd w:val="clear" w:color="auto" w:fill="auto"/>
            <w:noWrap/>
            <w:vAlign w:val="bottom"/>
            <w:hideMark/>
          </w:tcPr>
          <w:p w14:paraId="01F44333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 w:rsidRPr="001C0A75">
              <w:rPr>
                <w:rFonts w:ascii="Arial" w:hAnsi="Arial" w:cs="Arial"/>
                <w:sz w:val="20"/>
                <w:szCs w:val="20"/>
              </w:rPr>
              <w:t>121</w:t>
            </w:r>
            <w:r>
              <w:rPr>
                <w:rFonts w:ascii="Arial" w:hAnsi="Arial" w:cs="Arial"/>
                <w:sz w:val="20"/>
                <w:szCs w:val="20"/>
              </w:rPr>
              <w:t>8482</w:t>
            </w:r>
          </w:p>
        </w:tc>
        <w:tc>
          <w:tcPr>
            <w:tcW w:w="1597" w:type="dxa"/>
            <w:shd w:val="clear" w:color="auto" w:fill="auto"/>
            <w:noWrap/>
            <w:vAlign w:val="bottom"/>
            <w:hideMark/>
          </w:tcPr>
          <w:p w14:paraId="12C2B2AD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Kv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vízmű vízvezeték 5 lap</w:t>
            </w:r>
            <w:r w:rsidRPr="001C0A75">
              <w:rPr>
                <w:rFonts w:ascii="Arial" w:hAnsi="Arial" w:cs="Arial"/>
                <w:sz w:val="20"/>
                <w:szCs w:val="20"/>
              </w:rPr>
              <w:t xml:space="preserve"> Felszíni vízkivétel </w:t>
            </w:r>
            <w:proofErr w:type="gramStart"/>
            <w:r w:rsidRPr="001C0A75">
              <w:rPr>
                <w:rFonts w:ascii="Arial" w:hAnsi="Arial" w:cs="Arial"/>
                <w:sz w:val="20"/>
                <w:szCs w:val="20"/>
              </w:rPr>
              <w:t>0  m</w:t>
            </w:r>
            <w:proofErr w:type="gramEnd"/>
            <w:r w:rsidRPr="001C0A75">
              <w:rPr>
                <w:rFonts w:ascii="Arial" w:hAnsi="Arial" w:cs="Arial"/>
                <w:sz w:val="20"/>
                <w:szCs w:val="20"/>
              </w:rPr>
              <w:t>3/nap</w:t>
            </w:r>
          </w:p>
        </w:tc>
        <w:tc>
          <w:tcPr>
            <w:tcW w:w="2202" w:type="dxa"/>
            <w:shd w:val="clear" w:color="auto" w:fill="auto"/>
            <w:vAlign w:val="bottom"/>
            <w:hideMark/>
          </w:tcPr>
          <w:p w14:paraId="524D64B3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 w:rsidRPr="001C0A75">
              <w:rPr>
                <w:rFonts w:ascii="Arial" w:hAnsi="Arial" w:cs="Arial"/>
                <w:sz w:val="20"/>
                <w:szCs w:val="20"/>
              </w:rPr>
              <w:t>Leltáriszám</w:t>
            </w:r>
            <w:r>
              <w:rPr>
                <w:rFonts w:ascii="Arial" w:hAnsi="Arial" w:cs="Arial"/>
                <w:sz w:val="20"/>
                <w:szCs w:val="20"/>
              </w:rPr>
              <w:t>: I</w:t>
            </w:r>
            <w:r w:rsidRPr="001C0A75">
              <w:rPr>
                <w:rFonts w:ascii="Arial" w:hAnsi="Arial" w:cs="Arial"/>
                <w:sz w:val="20"/>
                <w:szCs w:val="20"/>
              </w:rPr>
              <w:t>/11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1C0A75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Kv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/5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  <w:t>Helyrajzi sz.:</w:t>
            </w:r>
            <w:r>
              <w:rPr>
                <w:rFonts w:ascii="Arial" w:hAnsi="Arial" w:cs="Arial"/>
                <w:sz w:val="20"/>
                <w:szCs w:val="20"/>
              </w:rPr>
              <w:t>730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603" w:type="dxa"/>
            <w:shd w:val="clear" w:color="auto" w:fill="auto"/>
            <w:noWrap/>
            <w:vAlign w:val="bottom"/>
            <w:hideMark/>
          </w:tcPr>
          <w:p w14:paraId="7E1D0D4D" w14:textId="7777777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2 994 258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3B9440DA" w14:textId="62289985" w:rsidR="007823D0" w:rsidRPr="001C0A75" w:rsidRDefault="007823D0" w:rsidP="00EC12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BF7D06">
              <w:rPr>
                <w:rFonts w:ascii="Arial" w:hAnsi="Arial" w:cs="Arial"/>
                <w:sz w:val="20"/>
                <w:szCs w:val="20"/>
              </w:rPr>
              <w:t>96 475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4188CB07" w14:textId="24BCADF9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2 </w:t>
            </w:r>
            <w:r w:rsidR="00BF7D06">
              <w:rPr>
                <w:rFonts w:ascii="Arial" w:hAnsi="Arial" w:cs="Arial"/>
                <w:sz w:val="20"/>
                <w:szCs w:val="20"/>
              </w:rPr>
              <w:t>297783</w:t>
            </w:r>
          </w:p>
        </w:tc>
        <w:tc>
          <w:tcPr>
            <w:tcW w:w="1390" w:type="dxa"/>
            <w:shd w:val="clear" w:color="auto" w:fill="auto"/>
            <w:noWrap/>
            <w:vAlign w:val="bottom"/>
            <w:hideMark/>
          </w:tcPr>
          <w:p w14:paraId="37E1B199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Répcelak Vízmű</w:t>
            </w:r>
          </w:p>
        </w:tc>
      </w:tr>
      <w:tr w:rsidR="007823D0" w:rsidRPr="001C0A75" w14:paraId="3D277705" w14:textId="77777777" w:rsidTr="00EC1281">
        <w:trPr>
          <w:trHeight w:val="1089"/>
        </w:trPr>
        <w:tc>
          <w:tcPr>
            <w:tcW w:w="941" w:type="dxa"/>
            <w:shd w:val="clear" w:color="auto" w:fill="auto"/>
            <w:noWrap/>
            <w:vAlign w:val="bottom"/>
            <w:hideMark/>
          </w:tcPr>
          <w:p w14:paraId="520C2CFF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 w:rsidRPr="001C0A75">
              <w:rPr>
                <w:rFonts w:ascii="Arial" w:hAnsi="Arial" w:cs="Arial"/>
                <w:sz w:val="20"/>
                <w:szCs w:val="20"/>
              </w:rPr>
              <w:t>1218</w:t>
            </w:r>
            <w:r>
              <w:rPr>
                <w:rFonts w:ascii="Arial" w:hAnsi="Arial" w:cs="Arial"/>
                <w:sz w:val="20"/>
                <w:szCs w:val="20"/>
              </w:rPr>
              <w:t>482</w:t>
            </w:r>
          </w:p>
        </w:tc>
        <w:tc>
          <w:tcPr>
            <w:tcW w:w="1597" w:type="dxa"/>
            <w:shd w:val="clear" w:color="auto" w:fill="auto"/>
            <w:noWrap/>
            <w:vAlign w:val="bottom"/>
            <w:hideMark/>
          </w:tcPr>
          <w:p w14:paraId="38271791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Kv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vízmű vízvezeték 3 lap</w:t>
            </w:r>
          </w:p>
        </w:tc>
        <w:tc>
          <w:tcPr>
            <w:tcW w:w="2202" w:type="dxa"/>
            <w:shd w:val="clear" w:color="auto" w:fill="auto"/>
            <w:vAlign w:val="bottom"/>
            <w:hideMark/>
          </w:tcPr>
          <w:p w14:paraId="4EBFE2DA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 w:rsidRPr="001C0A75">
              <w:rPr>
                <w:rFonts w:ascii="Arial" w:hAnsi="Arial" w:cs="Arial"/>
                <w:sz w:val="20"/>
                <w:szCs w:val="20"/>
              </w:rPr>
              <w:t>Leltáriszám: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C0A75">
              <w:rPr>
                <w:rFonts w:ascii="Arial" w:hAnsi="Arial" w:cs="Arial"/>
                <w:sz w:val="20"/>
                <w:szCs w:val="20"/>
              </w:rPr>
              <w:t>I/11</w:t>
            </w:r>
            <w:r>
              <w:rPr>
                <w:rFonts w:ascii="Arial" w:hAnsi="Arial" w:cs="Arial"/>
                <w:sz w:val="20"/>
                <w:szCs w:val="20"/>
              </w:rPr>
              <w:t>6/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Kv</w:t>
            </w:r>
            <w:proofErr w:type="spellEnd"/>
            <w:r w:rsidRPr="001C0A75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  <w:t>Helyrajzi sz.:</w:t>
            </w:r>
            <w:r>
              <w:rPr>
                <w:rFonts w:ascii="Arial" w:hAnsi="Arial" w:cs="Arial"/>
                <w:sz w:val="20"/>
                <w:szCs w:val="20"/>
              </w:rPr>
              <w:t>730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603" w:type="dxa"/>
            <w:shd w:val="clear" w:color="auto" w:fill="auto"/>
            <w:noWrap/>
            <w:vAlign w:val="bottom"/>
            <w:hideMark/>
          </w:tcPr>
          <w:p w14:paraId="326EA27B" w14:textId="7777777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62 863 499 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595C27FE" w14:textId="0D7A8162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BF7D06">
              <w:rPr>
                <w:rFonts w:ascii="Arial" w:hAnsi="Arial" w:cs="Arial"/>
                <w:sz w:val="20"/>
                <w:szCs w:val="20"/>
              </w:rPr>
              <w:t> 524 369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3F7716E9" w14:textId="230B9E15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54 </w:t>
            </w:r>
            <w:r w:rsidR="00BF7D06">
              <w:rPr>
                <w:rFonts w:ascii="Arial" w:hAnsi="Arial" w:cs="Arial"/>
                <w:sz w:val="20"/>
                <w:szCs w:val="20"/>
              </w:rPr>
              <w:t>339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BF7D06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390" w:type="dxa"/>
            <w:shd w:val="clear" w:color="auto" w:fill="auto"/>
            <w:noWrap/>
            <w:vAlign w:val="bottom"/>
            <w:hideMark/>
          </w:tcPr>
          <w:p w14:paraId="56B6C81A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Répcelak Vízmű</w:t>
            </w:r>
          </w:p>
        </w:tc>
      </w:tr>
      <w:tr w:rsidR="007823D0" w:rsidRPr="001C0A75" w14:paraId="01E596FA" w14:textId="77777777" w:rsidTr="00EC1281">
        <w:trPr>
          <w:trHeight w:val="1066"/>
        </w:trPr>
        <w:tc>
          <w:tcPr>
            <w:tcW w:w="941" w:type="dxa"/>
            <w:shd w:val="clear" w:color="auto" w:fill="auto"/>
            <w:noWrap/>
            <w:vAlign w:val="bottom"/>
            <w:hideMark/>
          </w:tcPr>
          <w:p w14:paraId="2E0DD209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 w:rsidRPr="001C0A75">
              <w:rPr>
                <w:rFonts w:ascii="Arial" w:hAnsi="Arial" w:cs="Arial"/>
                <w:sz w:val="20"/>
                <w:szCs w:val="20"/>
              </w:rPr>
              <w:t>1218</w:t>
            </w:r>
            <w:r>
              <w:rPr>
                <w:rFonts w:ascii="Arial" w:hAnsi="Arial" w:cs="Arial"/>
                <w:sz w:val="20"/>
                <w:szCs w:val="20"/>
              </w:rPr>
              <w:t>482</w:t>
            </w:r>
          </w:p>
        </w:tc>
        <w:tc>
          <w:tcPr>
            <w:tcW w:w="1597" w:type="dxa"/>
            <w:shd w:val="clear" w:color="auto" w:fill="auto"/>
            <w:noWrap/>
            <w:vAlign w:val="bottom"/>
            <w:hideMark/>
          </w:tcPr>
          <w:p w14:paraId="633F673A" w14:textId="77777777" w:rsidR="007823D0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Kv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vízmű vízvezeték 4</w:t>
            </w:r>
          </w:p>
          <w:p w14:paraId="1268129C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lap</w:t>
            </w:r>
            <w:r w:rsidRPr="001C0A75">
              <w:rPr>
                <w:rFonts w:ascii="Arial" w:hAnsi="Arial" w:cs="Arial"/>
                <w:sz w:val="20"/>
                <w:szCs w:val="20"/>
              </w:rPr>
              <w:t xml:space="preserve"> Felszíni vízkivétel </w:t>
            </w:r>
            <w:proofErr w:type="gramStart"/>
            <w:r w:rsidRPr="001C0A75">
              <w:rPr>
                <w:rFonts w:ascii="Arial" w:hAnsi="Arial" w:cs="Arial"/>
                <w:sz w:val="20"/>
                <w:szCs w:val="20"/>
              </w:rPr>
              <w:t>0  m</w:t>
            </w:r>
            <w:proofErr w:type="gramEnd"/>
            <w:r w:rsidRPr="001C0A7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202" w:type="dxa"/>
            <w:shd w:val="clear" w:color="auto" w:fill="auto"/>
            <w:vAlign w:val="bottom"/>
            <w:hideMark/>
          </w:tcPr>
          <w:p w14:paraId="3D9EABC9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 w:rsidRPr="001C0A75">
              <w:rPr>
                <w:rFonts w:ascii="Arial" w:hAnsi="Arial" w:cs="Arial"/>
                <w:sz w:val="20"/>
                <w:szCs w:val="20"/>
              </w:rPr>
              <w:t>Leltáriszám: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C0A75">
              <w:rPr>
                <w:rFonts w:ascii="Arial" w:hAnsi="Arial" w:cs="Arial"/>
                <w:sz w:val="20"/>
                <w:szCs w:val="20"/>
              </w:rPr>
              <w:t>I/11</w:t>
            </w:r>
            <w:r>
              <w:rPr>
                <w:rFonts w:ascii="Arial" w:hAnsi="Arial" w:cs="Arial"/>
                <w:sz w:val="20"/>
                <w:szCs w:val="20"/>
              </w:rPr>
              <w:t>6/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Kv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/5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  <w:t>Helyrajzi sz.:</w:t>
            </w:r>
            <w:r>
              <w:rPr>
                <w:rFonts w:ascii="Arial" w:hAnsi="Arial" w:cs="Arial"/>
                <w:sz w:val="20"/>
                <w:szCs w:val="20"/>
              </w:rPr>
              <w:t>730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603" w:type="dxa"/>
            <w:shd w:val="clear" w:color="auto" w:fill="auto"/>
            <w:noWrap/>
            <w:vAlign w:val="bottom"/>
            <w:hideMark/>
          </w:tcPr>
          <w:p w14:paraId="0B3111F1" w14:textId="7777777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1 933 935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748A0ECF" w14:textId="0955949B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BF7D06">
              <w:rPr>
                <w:rFonts w:ascii="Arial" w:hAnsi="Arial" w:cs="Arial"/>
                <w:sz w:val="20"/>
                <w:szCs w:val="20"/>
              </w:rPr>
              <w:t>49 844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6F67073E" w14:textId="3961C948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BF7D06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BF7D06">
              <w:rPr>
                <w:rFonts w:ascii="Arial" w:hAnsi="Arial" w:cs="Arial"/>
                <w:sz w:val="20"/>
                <w:szCs w:val="20"/>
              </w:rPr>
              <w:t>84 091</w:t>
            </w:r>
          </w:p>
        </w:tc>
        <w:tc>
          <w:tcPr>
            <w:tcW w:w="1390" w:type="dxa"/>
            <w:shd w:val="clear" w:color="auto" w:fill="auto"/>
            <w:noWrap/>
            <w:vAlign w:val="bottom"/>
            <w:hideMark/>
          </w:tcPr>
          <w:p w14:paraId="5E8DD307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Répcelak Vízmű</w:t>
            </w:r>
          </w:p>
        </w:tc>
      </w:tr>
      <w:tr w:rsidR="007823D0" w:rsidRPr="001C0A75" w14:paraId="5B7321DC" w14:textId="77777777" w:rsidTr="00EC1281">
        <w:trPr>
          <w:trHeight w:val="1241"/>
        </w:trPr>
        <w:tc>
          <w:tcPr>
            <w:tcW w:w="941" w:type="dxa"/>
            <w:shd w:val="clear" w:color="auto" w:fill="auto"/>
            <w:noWrap/>
            <w:vAlign w:val="bottom"/>
            <w:hideMark/>
          </w:tcPr>
          <w:p w14:paraId="5FDDA9B8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 w:rsidRPr="001C0A75">
              <w:rPr>
                <w:rFonts w:ascii="Arial" w:hAnsi="Arial" w:cs="Arial"/>
                <w:sz w:val="20"/>
                <w:szCs w:val="20"/>
              </w:rPr>
              <w:t>1218482</w:t>
            </w:r>
          </w:p>
        </w:tc>
        <w:tc>
          <w:tcPr>
            <w:tcW w:w="1597" w:type="dxa"/>
            <w:shd w:val="clear" w:color="auto" w:fill="auto"/>
            <w:noWrap/>
            <w:vAlign w:val="bottom"/>
            <w:hideMark/>
          </w:tcPr>
          <w:p w14:paraId="55C4DAD3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Kv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vízmű vízvezeték 6 lap</w:t>
            </w:r>
            <w:r w:rsidRPr="001C0A75">
              <w:rPr>
                <w:rFonts w:ascii="Arial" w:hAnsi="Arial" w:cs="Arial"/>
                <w:sz w:val="20"/>
                <w:szCs w:val="20"/>
              </w:rPr>
              <w:t xml:space="preserve"> Felszíni vízkivétel </w:t>
            </w:r>
            <w:proofErr w:type="gramStart"/>
            <w:r w:rsidRPr="001C0A75">
              <w:rPr>
                <w:rFonts w:ascii="Arial" w:hAnsi="Arial" w:cs="Arial"/>
                <w:sz w:val="20"/>
                <w:szCs w:val="20"/>
              </w:rPr>
              <w:t>0  m</w:t>
            </w:r>
            <w:proofErr w:type="gramEnd"/>
            <w:r w:rsidRPr="001C0A75">
              <w:rPr>
                <w:rFonts w:ascii="Arial" w:hAnsi="Arial" w:cs="Arial"/>
                <w:sz w:val="20"/>
                <w:szCs w:val="20"/>
              </w:rPr>
              <w:t>3/nap</w:t>
            </w:r>
          </w:p>
        </w:tc>
        <w:tc>
          <w:tcPr>
            <w:tcW w:w="2202" w:type="dxa"/>
            <w:shd w:val="clear" w:color="auto" w:fill="auto"/>
            <w:vAlign w:val="bottom"/>
            <w:hideMark/>
          </w:tcPr>
          <w:p w14:paraId="7C0BBF78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1C0A75">
              <w:rPr>
                <w:rFonts w:ascii="Arial" w:hAnsi="Arial" w:cs="Arial"/>
                <w:sz w:val="20"/>
                <w:szCs w:val="20"/>
              </w:rPr>
              <w:t>Leltáriszám:I</w:t>
            </w:r>
            <w:proofErr w:type="spellEnd"/>
            <w:proofErr w:type="gramEnd"/>
            <w:r w:rsidRPr="001C0A75">
              <w:rPr>
                <w:rFonts w:ascii="Arial" w:hAnsi="Arial" w:cs="Arial"/>
                <w:sz w:val="20"/>
                <w:szCs w:val="20"/>
              </w:rPr>
              <w:t>/11</w:t>
            </w:r>
            <w:r>
              <w:rPr>
                <w:rFonts w:ascii="Arial" w:hAnsi="Arial" w:cs="Arial"/>
                <w:sz w:val="20"/>
                <w:szCs w:val="20"/>
              </w:rPr>
              <w:t>6/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Kv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/5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  <w:t>Helyrajzi sz.:</w:t>
            </w:r>
            <w:r>
              <w:rPr>
                <w:rFonts w:ascii="Arial" w:hAnsi="Arial" w:cs="Arial"/>
                <w:sz w:val="20"/>
                <w:szCs w:val="20"/>
              </w:rPr>
              <w:t>730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603" w:type="dxa"/>
            <w:shd w:val="clear" w:color="auto" w:fill="auto"/>
            <w:noWrap/>
            <w:vAlign w:val="bottom"/>
            <w:hideMark/>
          </w:tcPr>
          <w:p w14:paraId="69BD513B" w14:textId="7777777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C0A75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 899 593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1EE24157" w14:textId="6397E61F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BF7D06">
              <w:rPr>
                <w:rFonts w:ascii="Arial" w:hAnsi="Arial" w:cs="Arial"/>
                <w:sz w:val="20"/>
                <w:szCs w:val="20"/>
              </w:rPr>
              <w:t>41 852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68F17893" w14:textId="74BC407E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1</w:t>
            </w:r>
            <w:r w:rsidR="00BF7D06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BF7D06">
              <w:rPr>
                <w:rFonts w:ascii="Arial" w:hAnsi="Arial" w:cs="Arial"/>
                <w:sz w:val="20"/>
                <w:szCs w:val="20"/>
              </w:rPr>
              <w:t>57 741</w:t>
            </w:r>
          </w:p>
        </w:tc>
        <w:tc>
          <w:tcPr>
            <w:tcW w:w="1390" w:type="dxa"/>
            <w:shd w:val="clear" w:color="auto" w:fill="auto"/>
            <w:noWrap/>
            <w:vAlign w:val="bottom"/>
            <w:hideMark/>
          </w:tcPr>
          <w:p w14:paraId="12AB94AB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Répcelak Vízmű</w:t>
            </w:r>
          </w:p>
        </w:tc>
      </w:tr>
      <w:tr w:rsidR="007823D0" w:rsidRPr="001C0A75" w14:paraId="69A2D42A" w14:textId="77777777" w:rsidTr="00EC1281">
        <w:trPr>
          <w:trHeight w:val="1286"/>
        </w:trPr>
        <w:tc>
          <w:tcPr>
            <w:tcW w:w="941" w:type="dxa"/>
            <w:shd w:val="clear" w:color="auto" w:fill="auto"/>
            <w:noWrap/>
            <w:vAlign w:val="bottom"/>
            <w:hideMark/>
          </w:tcPr>
          <w:p w14:paraId="6AE6E889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 w:rsidRPr="001C0A75">
              <w:rPr>
                <w:rFonts w:ascii="Arial" w:hAnsi="Arial" w:cs="Arial"/>
                <w:sz w:val="20"/>
                <w:szCs w:val="20"/>
              </w:rPr>
              <w:t>1218482</w:t>
            </w:r>
          </w:p>
        </w:tc>
        <w:tc>
          <w:tcPr>
            <w:tcW w:w="1597" w:type="dxa"/>
            <w:shd w:val="clear" w:color="auto" w:fill="auto"/>
            <w:noWrap/>
            <w:vAlign w:val="bottom"/>
            <w:hideMark/>
          </w:tcPr>
          <w:p w14:paraId="3773B406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2 lap szennyvíztisztitó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kapacítása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600 m3/nap</w:t>
            </w:r>
          </w:p>
        </w:tc>
        <w:tc>
          <w:tcPr>
            <w:tcW w:w="2202" w:type="dxa"/>
            <w:shd w:val="clear" w:color="auto" w:fill="auto"/>
            <w:vAlign w:val="bottom"/>
            <w:hideMark/>
          </w:tcPr>
          <w:p w14:paraId="6CCE2584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1C0A75">
              <w:rPr>
                <w:rFonts w:ascii="Arial" w:hAnsi="Arial" w:cs="Arial"/>
                <w:sz w:val="20"/>
                <w:szCs w:val="20"/>
              </w:rPr>
              <w:t>Leltáriszám:I</w:t>
            </w:r>
            <w:proofErr w:type="spellEnd"/>
            <w:proofErr w:type="gramEnd"/>
            <w:r w:rsidRPr="001C0A75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98/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/2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  <w:t>Helyrajzi sz.:9</w:t>
            </w:r>
            <w:r>
              <w:rPr>
                <w:rFonts w:ascii="Arial" w:hAnsi="Arial" w:cs="Arial"/>
                <w:sz w:val="20"/>
                <w:szCs w:val="20"/>
              </w:rPr>
              <w:t>8-2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603" w:type="dxa"/>
            <w:shd w:val="clear" w:color="auto" w:fill="auto"/>
            <w:noWrap/>
            <w:vAlign w:val="bottom"/>
            <w:hideMark/>
          </w:tcPr>
          <w:p w14:paraId="3B8222E7" w14:textId="7777777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367 387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0A81CBC4" w14:textId="2C70E9E9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  <w:r w:rsidR="00BF7D06">
              <w:rPr>
                <w:rFonts w:ascii="Arial" w:hAnsi="Arial" w:cs="Arial"/>
                <w:sz w:val="20"/>
                <w:szCs w:val="20"/>
              </w:rPr>
              <w:t>9 608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3072DB7F" w14:textId="2FD608CE" w:rsidR="007823D0" w:rsidRPr="001C0A75" w:rsidRDefault="00BF7D06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47 779</w:t>
            </w:r>
          </w:p>
        </w:tc>
        <w:tc>
          <w:tcPr>
            <w:tcW w:w="1390" w:type="dxa"/>
            <w:shd w:val="clear" w:color="auto" w:fill="auto"/>
            <w:noWrap/>
            <w:vAlign w:val="bottom"/>
            <w:hideMark/>
          </w:tcPr>
          <w:p w14:paraId="415B60F1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Szennyvíz-Tisztitó telep</w:t>
            </w:r>
          </w:p>
        </w:tc>
      </w:tr>
    </w:tbl>
    <w:p w14:paraId="26B24E90" w14:textId="77777777" w:rsidR="007823D0" w:rsidRDefault="007823D0" w:rsidP="007823D0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eastAsia="Calibri" w:hAnsi="Arial" w:cs="Arial"/>
          <w:i/>
          <w:iCs/>
          <w:sz w:val="20"/>
          <w:szCs w:val="20"/>
        </w:rPr>
      </w:pPr>
    </w:p>
    <w:p w14:paraId="217CB518" w14:textId="07780EFC" w:rsidR="007823D0" w:rsidRPr="008A2BFE" w:rsidRDefault="007823D0" w:rsidP="007823D0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eastAsia="Calibri" w:hAnsi="Arial" w:cs="Arial"/>
          <w:b/>
          <w:bCs/>
          <w:i/>
          <w:iCs/>
          <w:sz w:val="20"/>
          <w:szCs w:val="20"/>
        </w:rPr>
      </w:pPr>
      <w:r w:rsidRPr="008A2BFE">
        <w:rPr>
          <w:rFonts w:ascii="Arial" w:eastAsia="Calibri" w:hAnsi="Arial" w:cs="Arial"/>
          <w:b/>
          <w:bCs/>
          <w:i/>
          <w:iCs/>
          <w:sz w:val="20"/>
          <w:szCs w:val="20"/>
        </w:rPr>
        <w:t xml:space="preserve"> Répcelaki kommunális Hulladéklerakó részére üzemeltetésbe átadott eszközök állománya</w:t>
      </w:r>
    </w:p>
    <w:p w14:paraId="483C17D6" w14:textId="77777777" w:rsidR="007823D0" w:rsidRPr="008A2BFE" w:rsidRDefault="007823D0" w:rsidP="007823D0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eastAsia="Calibri" w:hAnsi="Arial" w:cs="Arial"/>
          <w:b/>
          <w:bCs/>
          <w:i/>
          <w:iCs/>
          <w:sz w:val="20"/>
          <w:szCs w:val="20"/>
        </w:rPr>
      </w:pPr>
    </w:p>
    <w:tbl>
      <w:tblPr>
        <w:tblW w:w="10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1"/>
        <w:gridCol w:w="1597"/>
        <w:gridCol w:w="2202"/>
        <w:gridCol w:w="1603"/>
        <w:gridCol w:w="1141"/>
        <w:gridCol w:w="1253"/>
        <w:gridCol w:w="1486"/>
      </w:tblGrid>
      <w:tr w:rsidR="007823D0" w:rsidRPr="001C0A75" w14:paraId="2EDAB850" w14:textId="77777777" w:rsidTr="00EC1281">
        <w:trPr>
          <w:trHeight w:val="765"/>
        </w:trPr>
        <w:tc>
          <w:tcPr>
            <w:tcW w:w="941" w:type="dxa"/>
            <w:shd w:val="clear" w:color="auto" w:fill="D9D9D9"/>
            <w:vAlign w:val="bottom"/>
            <w:hideMark/>
          </w:tcPr>
          <w:p w14:paraId="446B3679" w14:textId="77777777" w:rsidR="007823D0" w:rsidRPr="001C0A75" w:rsidRDefault="007823D0" w:rsidP="00EC128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Főkönyvi</w:t>
            </w: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br/>
            </w:r>
            <w:proofErr w:type="spellStart"/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szla</w:t>
            </w:r>
            <w:proofErr w:type="spellEnd"/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.</w:t>
            </w: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szám</w:t>
            </w:r>
          </w:p>
        </w:tc>
        <w:tc>
          <w:tcPr>
            <w:tcW w:w="1597" w:type="dxa"/>
            <w:shd w:val="clear" w:color="auto" w:fill="D9D9D9"/>
            <w:vAlign w:val="bottom"/>
            <w:hideMark/>
          </w:tcPr>
          <w:p w14:paraId="60158F9B" w14:textId="77777777" w:rsidR="007823D0" w:rsidRPr="001C0A75" w:rsidRDefault="007823D0" w:rsidP="00EC128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Megnevezés</w:t>
            </w: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(intézményi)</w:t>
            </w:r>
          </w:p>
        </w:tc>
        <w:tc>
          <w:tcPr>
            <w:tcW w:w="2202" w:type="dxa"/>
            <w:shd w:val="clear" w:color="auto" w:fill="D9D9D9"/>
            <w:noWrap/>
            <w:vAlign w:val="bottom"/>
            <w:hideMark/>
          </w:tcPr>
          <w:p w14:paraId="36330A5F" w14:textId="77777777" w:rsidR="007823D0" w:rsidRPr="001C0A75" w:rsidRDefault="007823D0" w:rsidP="00EC128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Azonosítók</w:t>
            </w:r>
          </w:p>
        </w:tc>
        <w:tc>
          <w:tcPr>
            <w:tcW w:w="1603" w:type="dxa"/>
            <w:shd w:val="clear" w:color="auto" w:fill="D9D9D9"/>
            <w:vAlign w:val="bottom"/>
            <w:hideMark/>
          </w:tcPr>
          <w:p w14:paraId="5F21A8EA" w14:textId="77777777" w:rsidR="007823D0" w:rsidRPr="001C0A75" w:rsidRDefault="007823D0" w:rsidP="00EC128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Bruttó</w:t>
            </w: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érték</w:t>
            </w:r>
          </w:p>
        </w:tc>
        <w:tc>
          <w:tcPr>
            <w:tcW w:w="1141" w:type="dxa"/>
            <w:shd w:val="clear" w:color="auto" w:fill="D9D9D9"/>
            <w:vAlign w:val="bottom"/>
            <w:hideMark/>
          </w:tcPr>
          <w:p w14:paraId="295A0103" w14:textId="77777777" w:rsidR="007823D0" w:rsidRPr="001C0A75" w:rsidRDefault="007823D0" w:rsidP="00EC128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Érték-</w:t>
            </w: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csökkenés</w:t>
            </w:r>
          </w:p>
        </w:tc>
        <w:tc>
          <w:tcPr>
            <w:tcW w:w="1253" w:type="dxa"/>
            <w:shd w:val="clear" w:color="auto" w:fill="D9D9D9"/>
            <w:vAlign w:val="bottom"/>
            <w:hideMark/>
          </w:tcPr>
          <w:p w14:paraId="7CE5880F" w14:textId="77777777" w:rsidR="007823D0" w:rsidRPr="001C0A75" w:rsidRDefault="007823D0" w:rsidP="00EC128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Nettó</w:t>
            </w: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érték</w:t>
            </w:r>
          </w:p>
        </w:tc>
        <w:tc>
          <w:tcPr>
            <w:tcW w:w="1390" w:type="dxa"/>
            <w:shd w:val="clear" w:color="auto" w:fill="D9D9D9"/>
            <w:vAlign w:val="bottom"/>
            <w:hideMark/>
          </w:tcPr>
          <w:p w14:paraId="0CA19B97" w14:textId="77777777" w:rsidR="007823D0" w:rsidRPr="001C0A75" w:rsidRDefault="007823D0" w:rsidP="00EC128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t>Megnevezés</w:t>
            </w:r>
            <w:r w:rsidRPr="001C0A75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(számla szerinti)</w:t>
            </w:r>
          </w:p>
        </w:tc>
      </w:tr>
      <w:tr w:rsidR="007823D0" w:rsidRPr="001C0A75" w14:paraId="18838C47" w14:textId="77777777" w:rsidTr="00EC1281">
        <w:trPr>
          <w:trHeight w:val="999"/>
        </w:trPr>
        <w:tc>
          <w:tcPr>
            <w:tcW w:w="941" w:type="dxa"/>
            <w:shd w:val="clear" w:color="auto" w:fill="auto"/>
            <w:noWrap/>
            <w:vAlign w:val="bottom"/>
            <w:hideMark/>
          </w:tcPr>
          <w:p w14:paraId="17DDA158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 w:rsidRPr="001C0A75">
              <w:rPr>
                <w:rFonts w:ascii="Arial" w:hAnsi="Arial" w:cs="Arial"/>
                <w:sz w:val="20"/>
                <w:szCs w:val="20"/>
              </w:rPr>
              <w:t>12</w:t>
            </w:r>
            <w:r>
              <w:rPr>
                <w:rFonts w:ascii="Arial" w:hAnsi="Arial" w:cs="Arial"/>
                <w:sz w:val="20"/>
                <w:szCs w:val="20"/>
              </w:rPr>
              <w:t>18482</w:t>
            </w:r>
          </w:p>
        </w:tc>
        <w:tc>
          <w:tcPr>
            <w:tcW w:w="1597" w:type="dxa"/>
            <w:shd w:val="clear" w:color="auto" w:fill="auto"/>
            <w:noWrap/>
            <w:vAlign w:val="bottom"/>
            <w:hideMark/>
          </w:tcPr>
          <w:p w14:paraId="2C835D00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 w:rsidRPr="001C0A75">
              <w:rPr>
                <w:rFonts w:ascii="Arial" w:hAnsi="Arial" w:cs="Arial"/>
                <w:sz w:val="20"/>
                <w:szCs w:val="20"/>
              </w:rPr>
              <w:t>"</w:t>
            </w:r>
            <w:r>
              <w:rPr>
                <w:rFonts w:ascii="Arial" w:hAnsi="Arial" w:cs="Arial"/>
                <w:sz w:val="20"/>
                <w:szCs w:val="20"/>
              </w:rPr>
              <w:t>P” lap kerítés hossza 450m</w:t>
            </w:r>
          </w:p>
        </w:tc>
        <w:tc>
          <w:tcPr>
            <w:tcW w:w="2202" w:type="dxa"/>
            <w:shd w:val="clear" w:color="auto" w:fill="auto"/>
            <w:vAlign w:val="bottom"/>
            <w:hideMark/>
          </w:tcPr>
          <w:p w14:paraId="46938D09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 w:rsidRPr="001C0A75">
              <w:rPr>
                <w:rFonts w:ascii="Arial" w:hAnsi="Arial" w:cs="Arial"/>
                <w:sz w:val="20"/>
                <w:szCs w:val="20"/>
              </w:rPr>
              <w:t>Leltáriszám: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C0A75">
              <w:rPr>
                <w:rFonts w:ascii="Arial" w:hAnsi="Arial" w:cs="Arial"/>
                <w:sz w:val="20"/>
                <w:szCs w:val="20"/>
              </w:rPr>
              <w:t>I/</w:t>
            </w:r>
            <w:r>
              <w:rPr>
                <w:rFonts w:ascii="Arial" w:hAnsi="Arial" w:cs="Arial"/>
                <w:sz w:val="20"/>
                <w:szCs w:val="20"/>
              </w:rPr>
              <w:t>99/P/2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  <w:t>Helyrajzi sz.:</w:t>
            </w:r>
            <w:r>
              <w:rPr>
                <w:rFonts w:ascii="Arial" w:hAnsi="Arial" w:cs="Arial"/>
                <w:sz w:val="20"/>
                <w:szCs w:val="20"/>
              </w:rPr>
              <w:t>076/26</w:t>
            </w:r>
            <w:r w:rsidRPr="001C0A75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603" w:type="dxa"/>
            <w:shd w:val="clear" w:color="auto" w:fill="auto"/>
            <w:noWrap/>
            <w:vAlign w:val="bottom"/>
            <w:hideMark/>
          </w:tcPr>
          <w:p w14:paraId="2596696A" w14:textId="7777777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3 000 000</w:t>
            </w:r>
          </w:p>
        </w:tc>
        <w:tc>
          <w:tcPr>
            <w:tcW w:w="1141" w:type="dxa"/>
            <w:shd w:val="clear" w:color="auto" w:fill="auto"/>
            <w:noWrap/>
            <w:vAlign w:val="bottom"/>
            <w:hideMark/>
          </w:tcPr>
          <w:p w14:paraId="1656C481" w14:textId="06328997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BF7D06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BF7D06">
              <w:rPr>
                <w:rFonts w:ascii="Arial" w:hAnsi="Arial" w:cs="Arial"/>
                <w:sz w:val="20"/>
                <w:szCs w:val="20"/>
              </w:rPr>
              <w:t>49 788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19BD36CC" w14:textId="1BFB403C" w:rsidR="007823D0" w:rsidRPr="001C0A75" w:rsidRDefault="007823D0" w:rsidP="00EC12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BF7D06">
              <w:rPr>
                <w:rFonts w:ascii="Arial" w:hAnsi="Arial" w:cs="Arial"/>
                <w:sz w:val="20"/>
                <w:szCs w:val="20"/>
              </w:rPr>
              <w:t>50 212</w:t>
            </w:r>
          </w:p>
        </w:tc>
        <w:tc>
          <w:tcPr>
            <w:tcW w:w="1390" w:type="dxa"/>
            <w:shd w:val="clear" w:color="auto" w:fill="auto"/>
            <w:noWrap/>
            <w:vAlign w:val="bottom"/>
            <w:hideMark/>
          </w:tcPr>
          <w:p w14:paraId="0AEBF0DA" w14:textId="77777777" w:rsidR="007823D0" w:rsidRPr="001C0A75" w:rsidRDefault="007823D0" w:rsidP="00EC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Kommunális hulladéklerakó</w:t>
            </w:r>
            <w:r w:rsidRPr="001C0A75">
              <w:rPr>
                <w:rFonts w:ascii="Arial" w:hAnsi="Arial" w:cs="Arial"/>
                <w:sz w:val="20"/>
                <w:szCs w:val="20"/>
              </w:rPr>
              <w:t>, Répcelak,</w:t>
            </w:r>
          </w:p>
        </w:tc>
      </w:tr>
    </w:tbl>
    <w:p w14:paraId="09A9324C" w14:textId="77777777" w:rsidR="007823D0" w:rsidRPr="004936AF" w:rsidRDefault="007823D0" w:rsidP="007823D0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eastAsia="Calibri" w:hAnsi="Arial" w:cs="Arial"/>
          <w:i/>
          <w:iCs/>
          <w:sz w:val="20"/>
          <w:szCs w:val="20"/>
        </w:rPr>
      </w:pPr>
    </w:p>
    <w:p w14:paraId="6D80CF8B" w14:textId="77777777" w:rsidR="007823D0" w:rsidRDefault="007823D0">
      <w:pPr>
        <w:jc w:val="both"/>
        <w:rPr>
          <w:b/>
          <w:bCs/>
          <w:color w:val="auto"/>
        </w:rPr>
      </w:pPr>
    </w:p>
    <w:p w14:paraId="3E035BE6" w14:textId="5B384474" w:rsidR="00C07452" w:rsidRPr="00C07452" w:rsidRDefault="00C07452" w:rsidP="00C07452">
      <w:pPr>
        <w:spacing w:after="140"/>
        <w:jc w:val="center"/>
        <w:rPr>
          <w:rFonts w:eastAsia="Noto Sans CJK SC Regular" w:cs="FreeSans"/>
          <w:i/>
          <w:iCs/>
          <w:color w:val="auto"/>
          <w:kern w:val="2"/>
          <w:u w:val="single"/>
          <w:lang w:eastAsia="zh-CN" w:bidi="hi-IN"/>
        </w:rPr>
      </w:pPr>
      <w:r w:rsidRPr="00C07452">
        <w:rPr>
          <w:rFonts w:eastAsia="Noto Sans CJK SC Regular"/>
          <w:b/>
          <w:bCs/>
          <w:color w:val="auto"/>
          <w:kern w:val="2"/>
          <w:lang w:eastAsia="zh-CN" w:bidi="hi-IN"/>
        </w:rPr>
        <w:t xml:space="preserve"> </w:t>
      </w:r>
      <w:proofErr w:type="gramStart"/>
      <w:r w:rsidRPr="00C07452">
        <w:rPr>
          <w:rFonts w:eastAsia="Noto Sans CJK SC Regular" w:cs="FreeSans"/>
          <w:i/>
          <w:iCs/>
          <w:color w:val="auto"/>
          <w:kern w:val="2"/>
          <w:u w:val="single"/>
          <w:lang w:eastAsia="zh-CN" w:bidi="hi-IN"/>
        </w:rPr>
        <w:t>a</w:t>
      </w:r>
      <w:r>
        <w:rPr>
          <w:rFonts w:eastAsia="Noto Sans CJK SC Regular" w:cs="FreeSans"/>
          <w:i/>
          <w:iCs/>
          <w:color w:val="auto"/>
          <w:kern w:val="2"/>
          <w:u w:val="single"/>
          <w:lang w:eastAsia="zh-CN" w:bidi="hi-IN"/>
        </w:rPr>
        <w:t xml:space="preserve"> </w:t>
      </w:r>
      <w:r w:rsidRPr="00C07452">
        <w:rPr>
          <w:rFonts w:eastAsia="Noto Sans CJK SC Regular" w:cs="FreeSans"/>
          <w:i/>
          <w:iCs/>
          <w:color w:val="auto"/>
          <w:kern w:val="2"/>
          <w:u w:val="single"/>
          <w:lang w:eastAsia="zh-CN" w:bidi="hi-IN"/>
        </w:rPr>
        <w:t xml:space="preserve"> 6</w:t>
      </w:r>
      <w:proofErr w:type="gramEnd"/>
      <w:r w:rsidRPr="00C07452">
        <w:rPr>
          <w:rFonts w:eastAsia="Noto Sans CJK SC Regular" w:cs="FreeSans"/>
          <w:i/>
          <w:iCs/>
          <w:color w:val="auto"/>
          <w:kern w:val="2"/>
          <w:u w:val="single"/>
          <w:lang w:eastAsia="zh-CN" w:bidi="hi-IN"/>
        </w:rPr>
        <w:t>/2022.(V.24.) önkormányzati rendelet</w:t>
      </w:r>
      <w:r>
        <w:rPr>
          <w:rFonts w:eastAsia="Noto Sans CJK SC Regular" w:cs="FreeSans"/>
          <w:i/>
          <w:iCs/>
          <w:color w:val="auto"/>
          <w:kern w:val="2"/>
          <w:u w:val="single"/>
          <w:lang w:eastAsia="zh-CN" w:bidi="hi-IN"/>
        </w:rPr>
        <w:t xml:space="preserve"> alapján</w:t>
      </w:r>
    </w:p>
    <w:p w14:paraId="21E9651E" w14:textId="77777777" w:rsidR="00C07452" w:rsidRPr="00C07452" w:rsidRDefault="00C07452" w:rsidP="00C07452">
      <w:pPr>
        <w:spacing w:before="240" w:after="480"/>
        <w:jc w:val="center"/>
        <w:rPr>
          <w:rFonts w:eastAsia="Noto Sans CJK SC Regular" w:cs="FreeSans"/>
          <w:b/>
          <w:bCs/>
          <w:color w:val="auto"/>
          <w:kern w:val="2"/>
          <w:lang w:eastAsia="zh-CN" w:bidi="hi-IN"/>
        </w:rPr>
      </w:pPr>
      <w:r w:rsidRPr="00C07452">
        <w:rPr>
          <w:rFonts w:eastAsia="Noto Sans CJK SC Regular" w:cs="FreeSans"/>
          <w:b/>
          <w:bCs/>
          <w:color w:val="auto"/>
          <w:kern w:val="2"/>
          <w:lang w:eastAsia="zh-CN" w:bidi="hi-IN"/>
        </w:rPr>
        <w:lastRenderedPageBreak/>
        <w:t>Törzsvagyon</w:t>
      </w:r>
    </w:p>
    <w:p w14:paraId="11D8EC38" w14:textId="77777777" w:rsidR="00C07452" w:rsidRPr="00C07452" w:rsidRDefault="00C07452" w:rsidP="00C07452">
      <w:pPr>
        <w:spacing w:before="220"/>
        <w:jc w:val="both"/>
        <w:rPr>
          <w:rFonts w:eastAsia="Noto Sans CJK SC Regular" w:cs="FreeSans"/>
          <w:color w:val="auto"/>
          <w:kern w:val="2"/>
          <w:lang w:eastAsia="zh-CN" w:bidi="hi-IN"/>
        </w:rPr>
      </w:pPr>
      <w:r w:rsidRPr="00C07452">
        <w:rPr>
          <w:rFonts w:eastAsia="Noto Sans CJK SC Regular" w:cs="FreeSans"/>
          <w:color w:val="auto"/>
          <w:kern w:val="2"/>
          <w:lang w:eastAsia="zh-CN" w:bidi="hi-IN"/>
        </w:rPr>
        <w:t xml:space="preserve">1. </w:t>
      </w:r>
      <w:r w:rsidRPr="00C07452">
        <w:rPr>
          <w:rFonts w:eastAsia="Noto Sans CJK SC Regular" w:cs="FreeSans"/>
          <w:b/>
          <w:bCs/>
          <w:color w:val="auto"/>
          <w:kern w:val="2"/>
          <w:lang w:eastAsia="zh-CN" w:bidi="hi-IN"/>
        </w:rPr>
        <w:t>Forgalomképtelen</w:t>
      </w:r>
    </w:p>
    <w:tbl>
      <w:tblPr>
        <w:tblW w:w="5000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70"/>
        <w:gridCol w:w="1347"/>
        <w:gridCol w:w="1732"/>
        <w:gridCol w:w="2790"/>
        <w:gridCol w:w="1155"/>
        <w:gridCol w:w="1828"/>
      </w:tblGrid>
      <w:tr w:rsidR="00C07452" w:rsidRPr="00C07452" w14:paraId="681F2948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ADC49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1C259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Helyrajzi szám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59A468" w14:textId="77777777" w:rsidR="00C07452" w:rsidRPr="00C07452" w:rsidRDefault="00C07452" w:rsidP="00C07452">
            <w:pPr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Megnevezés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4D59E" w14:textId="77777777" w:rsidR="00C07452" w:rsidRPr="00C07452" w:rsidRDefault="00C07452" w:rsidP="00C07452">
            <w:pPr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 xml:space="preserve">Utca + </w:t>
            </w:r>
            <w:proofErr w:type="spellStart"/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hsz</w:t>
            </w:r>
            <w:proofErr w:type="spellEnd"/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.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3CBD6" w14:textId="77777777" w:rsidR="00C07452" w:rsidRPr="00C07452" w:rsidRDefault="00C07452" w:rsidP="00C07452">
            <w:pPr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Terület</w:t>
            </w: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br/>
              <w:t>(m</w:t>
            </w: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vertAlign w:val="superscript"/>
                <w:lang w:eastAsia="zh-CN" w:bidi="hi-IN"/>
              </w:rPr>
              <w:t>2</w:t>
            </w: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)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FCED8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Tulajdoni hányad</w:t>
            </w:r>
          </w:p>
        </w:tc>
      </w:tr>
      <w:tr w:rsidR="00C07452" w:rsidRPr="00C07452" w14:paraId="5186A75B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F8FE4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1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FE469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42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AA6E08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BF33C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 neve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F25D5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1838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B1878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07E76050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F4040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2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0AA31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43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E1CED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88525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Petőfi utca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89623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5280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49150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1E0C6DE2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6A405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3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F2E2E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67/12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B76CC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95305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 neve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2914D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1278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D1070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6399FAA7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03EBB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4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37EA5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84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E83AB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DF72F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 neve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0AB86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378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131A2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6294ED37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1BA9A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5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068ED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96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65B22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31E1E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Kövecses utca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714A2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6802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F3304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03835A07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D477D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6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C42CD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97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B9BBE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2D018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 neve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5FD2A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360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E02EF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1C15FA46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171CB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7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75BE0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110/8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C8621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26D18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 neve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FE1AD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2064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166EA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2F3263BF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F0C0D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8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E002D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222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993B2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3C2DE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Malom utca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7A920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5755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FE860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77985340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96B0E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9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CDBAB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223/7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3F1F6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61EBE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Rákóczi út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63796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118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F6A29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0167FF6A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EAC79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10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B58EE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234/1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F5410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8CD17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Malom utca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0DF0C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2792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99438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107B0939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E3B89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11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EA8D2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234/2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F7285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91B99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Fő utca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4C122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3481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1F545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1E321432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D892D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12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46967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234/4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C5707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 (járda)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393BE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Fő utca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79E96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2714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BD409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354AAD00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D7B1D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13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8BCD0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234/5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030A9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79D98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Fő utca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5DBCF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1855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E7D54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510970AC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B964C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14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19C0D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328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C92A3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250FC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Rákóczi út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977E4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5075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91CF9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7139E976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445D5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15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7E3EE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329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FFC7F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 (járda)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68893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Kossuth utca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25395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187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D4F5A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132F83AD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E55CB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16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E2564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330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D1C3C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0F865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Rákóczi utca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6404B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232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D2BA0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5B034A4D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B4291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17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5696E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334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A4FA3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E26A3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Kossuth utca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D0FF5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39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A148D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64D99C2F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64716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18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1EC0A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05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8F554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Árok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86C1D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84AC8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8970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9C7FA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39C0D3BB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9932A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19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F6ECD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06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A7F53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34641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B00CF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5021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ACCD5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693D58D7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78A4C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20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14586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014/1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4FD33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246FF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A8AB0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52171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76AEA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61F96679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61508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21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1C772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017/2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D3DD9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A9B14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 neve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C21A9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4785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43099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6B07E0FF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D2AC4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22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E6FE1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026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6D9F0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3A5CD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 neve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C8C9A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7076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AD5C6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35FC2665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F8F33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23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5550C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029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C65B5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69B02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 neve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575CA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11758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4ACF5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12C18A2F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9C00B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24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9272E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031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110F6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493F2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 neve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C77F0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16914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227E6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5A3D406E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EE892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25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CE50E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035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C36E1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24C0D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 neve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C615F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1752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03A66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71D9ECA9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DB2F2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26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6D8D7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037/6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96B60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90F59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 neve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EC27D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1507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82AAC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170B8F0A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909FA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27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09BF5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038/2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CBBB33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99263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 neve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197F0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1709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E9FF6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631D5760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B30F9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28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29F17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038/10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E1F02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8478D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 neve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DAC10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10274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EB25D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77F36185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DE38D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29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F84B8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038/15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36148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7EA36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 neve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0F866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1522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658A5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7750E9FE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11244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30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6AAB9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044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043E3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93CA5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 neve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87656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5294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08667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3C125EDB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DA789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31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1331F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045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30BF3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Árok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E1B08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 neve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FCCC2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3301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F19ED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3ACBED77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DD585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32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5209E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052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103F2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Árok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13DBE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 neve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A9257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28047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CF83C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075A6BE2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1B5A3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33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20C07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056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42BE8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52211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 neve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8EE9F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966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71AC3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0B0A2C23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963B1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34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245AF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065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80FE1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662B9E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 neve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4100F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5321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8EA1C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3733CBD1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BE6C6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35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10C47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071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0CB2C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F267C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 neve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4322B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18263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594A1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2C36C1D9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ED6E8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36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77526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078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5F7BC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DEBB3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 neve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7E402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12365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2DA1F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12E25316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77753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37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98EA8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223/12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2A543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ADA32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Malom utcából nyílik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1AEB8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198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89AAB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4E7FB01D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A38FA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38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89B53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223/10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B8416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Közút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71E08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Malom utca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7CAD0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1508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C3FFC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  <w:tr w:rsidR="00C07452" w:rsidRPr="00C07452" w14:paraId="75858A8A" w14:textId="77777777" w:rsidTr="00EC1281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43542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7"/>
                <w:szCs w:val="17"/>
                <w:lang w:eastAsia="zh-CN" w:bidi="hi-IN"/>
              </w:rPr>
              <w:t>39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EDF5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09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4A6B3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 xml:space="preserve">Mocsár- </w:t>
            </w:r>
            <w:proofErr w:type="spellStart"/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Natura</w:t>
            </w:r>
            <w:proofErr w:type="spellEnd"/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 xml:space="preserve"> 2000 természetvédelmi terület</w:t>
            </w:r>
          </w:p>
        </w:tc>
        <w:tc>
          <w:tcPr>
            <w:tcW w:w="2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BDA93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Nincs utca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D000F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11506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8244D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7"/>
                <w:szCs w:val="17"/>
                <w:lang w:eastAsia="zh-CN" w:bidi="hi-IN"/>
              </w:rPr>
              <w:t>100%</w:t>
            </w:r>
          </w:p>
        </w:tc>
      </w:tr>
    </w:tbl>
    <w:p w14:paraId="1F20D7E8" w14:textId="77777777" w:rsidR="00C07452" w:rsidRPr="00C07452" w:rsidRDefault="00C07452" w:rsidP="00C07452">
      <w:pPr>
        <w:spacing w:before="220"/>
        <w:jc w:val="both"/>
        <w:rPr>
          <w:rFonts w:eastAsia="Noto Sans CJK SC Regular" w:cs="FreeSans"/>
          <w:color w:val="auto"/>
          <w:kern w:val="2"/>
          <w:lang w:eastAsia="zh-CN" w:bidi="hi-IN"/>
        </w:rPr>
      </w:pPr>
      <w:r w:rsidRPr="00C07452">
        <w:rPr>
          <w:rFonts w:eastAsia="Noto Sans CJK SC Regular" w:cs="FreeSans"/>
          <w:color w:val="auto"/>
          <w:kern w:val="2"/>
          <w:lang w:eastAsia="zh-CN" w:bidi="hi-IN"/>
        </w:rPr>
        <w:t xml:space="preserve">2. </w:t>
      </w:r>
      <w:r w:rsidRPr="00C07452">
        <w:rPr>
          <w:rFonts w:eastAsia="Noto Sans CJK SC Regular" w:cs="FreeSans"/>
          <w:b/>
          <w:bCs/>
          <w:color w:val="auto"/>
          <w:kern w:val="2"/>
          <w:lang w:eastAsia="zh-CN" w:bidi="hi-IN"/>
        </w:rPr>
        <w:t>Korlátozottan forgalomképes vagyonelem</w:t>
      </w:r>
    </w:p>
    <w:tbl>
      <w:tblPr>
        <w:tblW w:w="5000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63"/>
        <w:gridCol w:w="1231"/>
        <w:gridCol w:w="2746"/>
        <w:gridCol w:w="2271"/>
        <w:gridCol w:w="1138"/>
        <w:gridCol w:w="1421"/>
        <w:gridCol w:w="76"/>
        <w:gridCol w:w="76"/>
      </w:tblGrid>
      <w:tr w:rsidR="00C07452" w:rsidRPr="00C07452" w14:paraId="161B07B2" w14:textId="77777777" w:rsidTr="00EC1281"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797DA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9655B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Helyrajzi szám</w:t>
            </w:r>
          </w:p>
        </w:tc>
        <w:tc>
          <w:tcPr>
            <w:tcW w:w="2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221C3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Megnevezés</w:t>
            </w:r>
          </w:p>
        </w:tc>
        <w:tc>
          <w:tcPr>
            <w:tcW w:w="2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5F72E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 xml:space="preserve">Utca + </w:t>
            </w:r>
            <w:proofErr w:type="spellStart"/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hsz</w:t>
            </w:r>
            <w:proofErr w:type="spellEnd"/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8622C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Terület (m</w:t>
            </w: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vertAlign w:val="superscript"/>
                <w:lang w:eastAsia="zh-CN" w:bidi="hi-IN"/>
              </w:rPr>
              <w:t>2</w:t>
            </w: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)</w:t>
            </w:r>
          </w:p>
        </w:tc>
        <w:tc>
          <w:tcPr>
            <w:tcW w:w="1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B103F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Tulajdoni hányad</w:t>
            </w:r>
          </w:p>
        </w:tc>
      </w:tr>
      <w:tr w:rsidR="00C07452" w:rsidRPr="00C07452" w14:paraId="23219C17" w14:textId="77777777" w:rsidTr="00EC1281"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30418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0CAAF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53</w:t>
            </w:r>
          </w:p>
        </w:tc>
        <w:tc>
          <w:tcPr>
            <w:tcW w:w="2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C7DBA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Faluház</w:t>
            </w:r>
          </w:p>
        </w:tc>
        <w:tc>
          <w:tcPr>
            <w:tcW w:w="2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046D4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Fő utca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9E90A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1050</w:t>
            </w:r>
          </w:p>
        </w:tc>
        <w:tc>
          <w:tcPr>
            <w:tcW w:w="1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DFD0C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100%</w:t>
            </w:r>
          </w:p>
        </w:tc>
      </w:tr>
      <w:tr w:rsidR="00C07452" w:rsidRPr="00C07452" w14:paraId="49E9D870" w14:textId="77777777" w:rsidTr="00EC1281"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DD2F4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2C81D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139/2</w:t>
            </w:r>
          </w:p>
        </w:tc>
        <w:tc>
          <w:tcPr>
            <w:tcW w:w="2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3C278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Orvosi rendelő (régi)</w:t>
            </w:r>
          </w:p>
        </w:tc>
        <w:tc>
          <w:tcPr>
            <w:tcW w:w="2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86FCE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Kossuth u. 9.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5EF20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5491</w:t>
            </w:r>
          </w:p>
        </w:tc>
        <w:tc>
          <w:tcPr>
            <w:tcW w:w="1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38ECC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100%</w:t>
            </w:r>
          </w:p>
        </w:tc>
      </w:tr>
      <w:tr w:rsidR="00C07452" w:rsidRPr="00C07452" w14:paraId="039685D6" w14:textId="77777777" w:rsidTr="00EC1281"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12099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C543E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15/ 3</w:t>
            </w:r>
          </w:p>
        </w:tc>
        <w:tc>
          <w:tcPr>
            <w:tcW w:w="2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88D03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Óvoda (új)</w:t>
            </w:r>
          </w:p>
        </w:tc>
        <w:tc>
          <w:tcPr>
            <w:tcW w:w="2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698A9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Répcelak, József Attila u. 20.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B6CDF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513</w:t>
            </w:r>
          </w:p>
        </w:tc>
        <w:tc>
          <w:tcPr>
            <w:tcW w:w="1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CB347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3,9%</w:t>
            </w:r>
          </w:p>
        </w:tc>
      </w:tr>
      <w:tr w:rsidR="00C07452" w:rsidRPr="00C07452" w14:paraId="0C31DB78" w14:textId="77777777" w:rsidTr="00EC1281"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90A74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2E852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20/1</w:t>
            </w:r>
          </w:p>
        </w:tc>
        <w:tc>
          <w:tcPr>
            <w:tcW w:w="2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76603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Tornaterem</w:t>
            </w:r>
          </w:p>
        </w:tc>
        <w:tc>
          <w:tcPr>
            <w:tcW w:w="2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13ADD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Répcelak, József Attila u. 32.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BE57D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1077</w:t>
            </w:r>
          </w:p>
        </w:tc>
        <w:tc>
          <w:tcPr>
            <w:tcW w:w="1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F9E8B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8,3%</w:t>
            </w:r>
          </w:p>
        </w:tc>
      </w:tr>
      <w:tr w:rsidR="00C07452" w:rsidRPr="00C07452" w14:paraId="4192AC58" w14:textId="77777777" w:rsidTr="00EC1281"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D3B12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lastRenderedPageBreak/>
              <w:t>5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02661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20//2</w:t>
            </w:r>
          </w:p>
        </w:tc>
        <w:tc>
          <w:tcPr>
            <w:tcW w:w="2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D23BE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Iskola</w:t>
            </w:r>
          </w:p>
        </w:tc>
        <w:tc>
          <w:tcPr>
            <w:tcW w:w="2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0F4F6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Répcelak, József Attila u. 32.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2390A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950</w:t>
            </w:r>
          </w:p>
        </w:tc>
        <w:tc>
          <w:tcPr>
            <w:tcW w:w="1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30CE6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8,3%</w:t>
            </w:r>
          </w:p>
        </w:tc>
      </w:tr>
      <w:tr w:rsidR="00C07452" w:rsidRPr="00C07452" w14:paraId="49B7BD2C" w14:textId="77777777" w:rsidTr="00EC1281"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A8F2D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377B4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20//3</w:t>
            </w:r>
          </w:p>
        </w:tc>
        <w:tc>
          <w:tcPr>
            <w:tcW w:w="2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423BC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Raktár (iskolai)</w:t>
            </w:r>
          </w:p>
        </w:tc>
        <w:tc>
          <w:tcPr>
            <w:tcW w:w="2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BBA24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Répcelak, József Attila u. 32.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0BE8F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75</w:t>
            </w:r>
          </w:p>
        </w:tc>
        <w:tc>
          <w:tcPr>
            <w:tcW w:w="1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B58BA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8,3%</w:t>
            </w:r>
          </w:p>
        </w:tc>
      </w:tr>
      <w:tr w:rsidR="00C07452" w:rsidRPr="00C07452" w14:paraId="23DE45F4" w14:textId="77777777" w:rsidTr="00EC1281"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12684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F4E26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20//4</w:t>
            </w:r>
          </w:p>
        </w:tc>
        <w:tc>
          <w:tcPr>
            <w:tcW w:w="2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5EA7B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Kazánház (iskolai)</w:t>
            </w:r>
          </w:p>
        </w:tc>
        <w:tc>
          <w:tcPr>
            <w:tcW w:w="2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1795B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Répcelak, József Attila u. 32.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95786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122</w:t>
            </w:r>
          </w:p>
        </w:tc>
        <w:tc>
          <w:tcPr>
            <w:tcW w:w="1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2F83C0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8,3%</w:t>
            </w:r>
          </w:p>
        </w:tc>
      </w:tr>
      <w:tr w:rsidR="00C07452" w:rsidRPr="00C07452" w14:paraId="7410BA07" w14:textId="77777777" w:rsidTr="00EC1281"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E5605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6B006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076/26</w:t>
            </w:r>
          </w:p>
        </w:tc>
        <w:tc>
          <w:tcPr>
            <w:tcW w:w="2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B7E1D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Kommunális Hulladéklerakó Répcelak</w:t>
            </w:r>
          </w:p>
        </w:tc>
        <w:tc>
          <w:tcPr>
            <w:tcW w:w="2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2179E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Répcelak, Nincs utca neve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0F69F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0</w:t>
            </w:r>
          </w:p>
        </w:tc>
        <w:tc>
          <w:tcPr>
            <w:tcW w:w="1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1ECA7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Részt.</w:t>
            </w:r>
          </w:p>
        </w:tc>
      </w:tr>
      <w:tr w:rsidR="00C07452" w:rsidRPr="00C07452" w14:paraId="5C3448D5" w14:textId="77777777" w:rsidTr="00EC1281"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D8605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B41D0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730</w:t>
            </w:r>
          </w:p>
        </w:tc>
        <w:tc>
          <w:tcPr>
            <w:tcW w:w="2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893CB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Szennyvíztisztító telep épülete</w:t>
            </w:r>
          </w:p>
        </w:tc>
        <w:tc>
          <w:tcPr>
            <w:tcW w:w="2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A944F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Répcelak, Nincs utca neve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87210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0</w:t>
            </w:r>
          </w:p>
        </w:tc>
        <w:tc>
          <w:tcPr>
            <w:tcW w:w="1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CC813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3,7%</w:t>
            </w:r>
          </w:p>
        </w:tc>
      </w:tr>
      <w:tr w:rsidR="00C07452" w:rsidRPr="00C07452" w14:paraId="4B99D05F" w14:textId="77777777" w:rsidTr="00EC1281"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AFB9A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3362F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110/3</w:t>
            </w:r>
          </w:p>
        </w:tc>
        <w:tc>
          <w:tcPr>
            <w:tcW w:w="2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290DA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Sportpálya</w:t>
            </w:r>
          </w:p>
        </w:tc>
        <w:tc>
          <w:tcPr>
            <w:tcW w:w="2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BC4A0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Nincs utca neve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30845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9635</w:t>
            </w:r>
          </w:p>
        </w:tc>
        <w:tc>
          <w:tcPr>
            <w:tcW w:w="1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0DFE2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100%</w:t>
            </w:r>
          </w:p>
        </w:tc>
      </w:tr>
      <w:tr w:rsidR="00C07452" w:rsidRPr="00C07452" w14:paraId="3AD046D8" w14:textId="77777777" w:rsidTr="00EC1281"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BAA9F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11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D7500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028</w:t>
            </w:r>
          </w:p>
        </w:tc>
        <w:tc>
          <w:tcPr>
            <w:tcW w:w="2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E2F4F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Köztemető</w:t>
            </w:r>
          </w:p>
        </w:tc>
        <w:tc>
          <w:tcPr>
            <w:tcW w:w="2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9A6EB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Nincs utca neve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A54835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5946</w:t>
            </w:r>
          </w:p>
        </w:tc>
        <w:tc>
          <w:tcPr>
            <w:tcW w:w="1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FF3FE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100%</w:t>
            </w:r>
          </w:p>
        </w:tc>
      </w:tr>
      <w:tr w:rsidR="00C07452" w:rsidRPr="00C07452" w14:paraId="21490F81" w14:textId="77777777" w:rsidTr="00EC1281"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A91C7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12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759CE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55</w:t>
            </w:r>
          </w:p>
        </w:tc>
        <w:tc>
          <w:tcPr>
            <w:tcW w:w="2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D1DDD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Agyaggödör</w:t>
            </w:r>
          </w:p>
        </w:tc>
        <w:tc>
          <w:tcPr>
            <w:tcW w:w="2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F5B96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Petőfi utca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95B16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12121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853C6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100%</w:t>
            </w:r>
          </w:p>
        </w:tc>
        <w:tc>
          <w:tcPr>
            <w:tcW w:w="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2CBA4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B1DF6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C07452" w:rsidRPr="00C07452" w14:paraId="28C07F5A" w14:textId="77777777" w:rsidTr="00EC1281"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496FE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13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13A8D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093/4</w:t>
            </w:r>
          </w:p>
        </w:tc>
        <w:tc>
          <w:tcPr>
            <w:tcW w:w="2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040D6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Elhagyott vízmeder</w:t>
            </w:r>
          </w:p>
        </w:tc>
        <w:tc>
          <w:tcPr>
            <w:tcW w:w="2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43746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Nincs utca neve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930A0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3208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B4CCE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100%</w:t>
            </w:r>
          </w:p>
        </w:tc>
        <w:tc>
          <w:tcPr>
            <w:tcW w:w="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E5D25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813E9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C07452" w:rsidRPr="00C07452" w14:paraId="13EE8C69" w14:textId="77777777" w:rsidTr="00EC1281"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271E3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14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81BA2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093/6</w:t>
            </w:r>
          </w:p>
        </w:tc>
        <w:tc>
          <w:tcPr>
            <w:tcW w:w="2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8ED98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Elhagyott vízmeder</w:t>
            </w:r>
          </w:p>
        </w:tc>
        <w:tc>
          <w:tcPr>
            <w:tcW w:w="2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FAE97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Nincs utca neve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9D6E9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428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66C74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100%</w:t>
            </w:r>
          </w:p>
        </w:tc>
        <w:tc>
          <w:tcPr>
            <w:tcW w:w="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B86BE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CF061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C07452" w:rsidRPr="00C07452" w14:paraId="2E61EF22" w14:textId="77777777" w:rsidTr="00EC1281"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D6373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15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CFB4E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093/7</w:t>
            </w:r>
          </w:p>
        </w:tc>
        <w:tc>
          <w:tcPr>
            <w:tcW w:w="2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1D8F2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Elhagyott vízmeder</w:t>
            </w:r>
          </w:p>
        </w:tc>
        <w:tc>
          <w:tcPr>
            <w:tcW w:w="2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DC8E2F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Nincs utca neve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78BD8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1338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CD775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100%</w:t>
            </w:r>
          </w:p>
        </w:tc>
        <w:tc>
          <w:tcPr>
            <w:tcW w:w="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24BE4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63FFF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C07452" w:rsidRPr="00C07452" w14:paraId="51FA1042" w14:textId="77777777" w:rsidTr="00EC1281"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FA87D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16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FCC02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093/8</w:t>
            </w:r>
          </w:p>
        </w:tc>
        <w:tc>
          <w:tcPr>
            <w:tcW w:w="2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2214C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Elhagyott vízmeder</w:t>
            </w:r>
          </w:p>
        </w:tc>
        <w:tc>
          <w:tcPr>
            <w:tcW w:w="2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43FC6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Nincs utca neve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F3645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1021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1B669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100%</w:t>
            </w:r>
          </w:p>
        </w:tc>
        <w:tc>
          <w:tcPr>
            <w:tcW w:w="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F8D3F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A7F14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C07452" w:rsidRPr="00C07452" w14:paraId="025B4E82" w14:textId="77777777" w:rsidTr="00EC1281"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EA6B2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17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DB1A9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093/9</w:t>
            </w:r>
          </w:p>
        </w:tc>
        <w:tc>
          <w:tcPr>
            <w:tcW w:w="2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586AC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Elhagyott vízmeder</w:t>
            </w:r>
          </w:p>
        </w:tc>
        <w:tc>
          <w:tcPr>
            <w:tcW w:w="2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C5777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Nincs utca neve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4480C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424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CC9B5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100%</w:t>
            </w:r>
          </w:p>
        </w:tc>
        <w:tc>
          <w:tcPr>
            <w:tcW w:w="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2D3F5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A487A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C07452" w:rsidRPr="00C07452" w14:paraId="0719D32F" w14:textId="77777777" w:rsidTr="00EC1281"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F9112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18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D09BA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093/10</w:t>
            </w:r>
          </w:p>
        </w:tc>
        <w:tc>
          <w:tcPr>
            <w:tcW w:w="2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AF927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Elhagyott vízmeder</w:t>
            </w:r>
          </w:p>
        </w:tc>
        <w:tc>
          <w:tcPr>
            <w:tcW w:w="2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540E4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Nincs utca neve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76CD3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165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6E08C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100%</w:t>
            </w:r>
          </w:p>
        </w:tc>
        <w:tc>
          <w:tcPr>
            <w:tcW w:w="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14B79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96162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C07452" w:rsidRPr="00C07452" w14:paraId="28DB4361" w14:textId="77777777" w:rsidTr="00EC1281"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758D1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b/>
                <w:bCs/>
                <w:color w:val="auto"/>
                <w:kern w:val="2"/>
                <w:sz w:val="18"/>
                <w:szCs w:val="18"/>
                <w:lang w:eastAsia="zh-CN" w:bidi="hi-IN"/>
              </w:rPr>
              <w:t>19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6F9E1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093/11</w:t>
            </w:r>
          </w:p>
        </w:tc>
        <w:tc>
          <w:tcPr>
            <w:tcW w:w="2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D102C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Elhagyott vízmeder</w:t>
            </w:r>
          </w:p>
        </w:tc>
        <w:tc>
          <w:tcPr>
            <w:tcW w:w="2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21CF5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Nincs utca neve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DCCF5" w14:textId="77777777" w:rsidR="00C07452" w:rsidRPr="00C07452" w:rsidRDefault="00C07452" w:rsidP="00C07452">
            <w:pPr>
              <w:jc w:val="right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270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C8055" w14:textId="77777777" w:rsidR="00C07452" w:rsidRPr="00C07452" w:rsidRDefault="00C07452" w:rsidP="00C07452">
            <w:pPr>
              <w:jc w:val="center"/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  <w:r w:rsidRPr="00C07452"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  <w:t>100%</w:t>
            </w:r>
          </w:p>
        </w:tc>
        <w:tc>
          <w:tcPr>
            <w:tcW w:w="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438F7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A076A" w14:textId="77777777" w:rsidR="00C07452" w:rsidRPr="00C07452" w:rsidRDefault="00C07452" w:rsidP="00C07452">
            <w:pPr>
              <w:rPr>
                <w:rFonts w:eastAsia="Noto Sans CJK SC Regular" w:cs="FreeSans"/>
                <w:color w:val="auto"/>
                <w:kern w:val="2"/>
                <w:sz w:val="18"/>
                <w:szCs w:val="18"/>
                <w:lang w:eastAsia="zh-CN" w:bidi="hi-IN"/>
              </w:rPr>
            </w:pPr>
          </w:p>
        </w:tc>
      </w:tr>
    </w:tbl>
    <w:p w14:paraId="3E895023" w14:textId="77777777" w:rsidR="00C07452" w:rsidRDefault="00C07452" w:rsidP="00C07452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</w:p>
    <w:p w14:paraId="706B6EB9" w14:textId="76EA6781" w:rsidR="00500A51" w:rsidRDefault="00EA69C9" w:rsidP="00837147">
      <w:pPr>
        <w:suppressAutoHyphens w:val="0"/>
        <w:spacing w:after="160" w:line="259" w:lineRule="auto"/>
        <w:jc w:val="both"/>
        <w:rPr>
          <w:rFonts w:eastAsiaTheme="minorHAnsi"/>
          <w:color w:val="auto"/>
          <w:lang w:eastAsia="en-US"/>
        </w:rPr>
      </w:pPr>
      <w:r w:rsidRPr="00FF5AAB">
        <w:rPr>
          <w:rFonts w:eastAsiaTheme="minorHAnsi"/>
          <w:color w:val="auto"/>
          <w:lang w:eastAsia="en-US"/>
        </w:rPr>
        <w:t xml:space="preserve">Csánig </w:t>
      </w:r>
      <w:r w:rsidR="00FF5AAB" w:rsidRPr="00FF5AAB">
        <w:rPr>
          <w:rFonts w:eastAsiaTheme="minorHAnsi"/>
          <w:color w:val="auto"/>
          <w:lang w:eastAsia="en-US"/>
        </w:rPr>
        <w:t xml:space="preserve">község Önkormányzatának Főkönyvében a gépek berendezések és járművek bruttó </w:t>
      </w:r>
      <w:proofErr w:type="gramStart"/>
      <w:r w:rsidR="00FF5AAB" w:rsidRPr="00FF5AAB">
        <w:rPr>
          <w:rFonts w:eastAsiaTheme="minorHAnsi"/>
          <w:color w:val="auto"/>
          <w:lang w:eastAsia="en-US"/>
        </w:rPr>
        <w:t xml:space="preserve">értéke  </w:t>
      </w:r>
      <w:r w:rsidR="00FF5AAB" w:rsidRPr="00FF5AAB">
        <w:rPr>
          <w:rFonts w:eastAsiaTheme="minorHAnsi"/>
          <w:b/>
          <w:bCs/>
          <w:color w:val="auto"/>
          <w:lang w:eastAsia="en-US"/>
        </w:rPr>
        <w:t>20</w:t>
      </w:r>
      <w:proofErr w:type="gramEnd"/>
      <w:r w:rsidR="00FF5AAB" w:rsidRPr="00FF5AAB">
        <w:rPr>
          <w:rFonts w:eastAsiaTheme="minorHAnsi"/>
          <w:b/>
          <w:bCs/>
          <w:color w:val="auto"/>
          <w:lang w:eastAsia="en-US"/>
        </w:rPr>
        <w:t> 119 174</w:t>
      </w:r>
      <w:r w:rsidR="00FF5AAB" w:rsidRPr="00FF5AAB">
        <w:rPr>
          <w:rFonts w:eastAsiaTheme="minorHAnsi"/>
          <w:color w:val="auto"/>
          <w:lang w:eastAsia="en-US"/>
        </w:rPr>
        <w:t xml:space="preserve"> Ft nettó értéke </w:t>
      </w:r>
      <w:r w:rsidR="00FF5AAB" w:rsidRPr="00FF5AAB">
        <w:rPr>
          <w:rFonts w:eastAsiaTheme="minorHAnsi"/>
          <w:b/>
          <w:bCs/>
          <w:color w:val="auto"/>
          <w:lang w:eastAsia="en-US"/>
        </w:rPr>
        <w:t>1 909 263</w:t>
      </w:r>
      <w:r w:rsidR="00FF5AAB" w:rsidRPr="00FF5AAB">
        <w:rPr>
          <w:rFonts w:eastAsiaTheme="minorHAnsi"/>
          <w:color w:val="auto"/>
          <w:lang w:eastAsia="en-US"/>
        </w:rPr>
        <w:t xml:space="preserve"> Ft.</w:t>
      </w:r>
    </w:p>
    <w:p w14:paraId="3579FF42" w14:textId="21E7B096" w:rsidR="001C47B2" w:rsidRPr="00837147" w:rsidRDefault="001B0A44" w:rsidP="001B0A44">
      <w:pPr>
        <w:widowControl w:val="0"/>
        <w:autoSpaceDE w:val="0"/>
        <w:autoSpaceDN w:val="0"/>
        <w:adjustRightInd w:val="0"/>
        <w:spacing w:before="120" w:line="300" w:lineRule="exact"/>
        <w:jc w:val="both"/>
        <w:rPr>
          <w:iCs/>
        </w:rPr>
      </w:pPr>
      <w:r w:rsidRPr="00414CC7">
        <w:rPr>
          <w:rFonts w:ascii="Arial" w:hAnsi="Arial" w:cs="Arial"/>
          <w:sz w:val="20"/>
          <w:szCs w:val="20"/>
        </w:rPr>
        <w:t xml:space="preserve"> </w:t>
      </w:r>
      <w:r w:rsidRPr="00837147">
        <w:t xml:space="preserve">Az önkormányzatnak </w:t>
      </w:r>
      <w:r w:rsidRPr="00837147">
        <w:rPr>
          <w:b/>
          <w:bCs/>
        </w:rPr>
        <w:t xml:space="preserve">társasági </w:t>
      </w:r>
      <w:proofErr w:type="gramStart"/>
      <w:r w:rsidRPr="00837147">
        <w:rPr>
          <w:b/>
          <w:bCs/>
        </w:rPr>
        <w:t>részesedése</w:t>
      </w:r>
      <w:r w:rsidRPr="00837147">
        <w:t xml:space="preserve">  is</w:t>
      </w:r>
      <w:proofErr w:type="gramEnd"/>
      <w:r w:rsidRPr="00837147">
        <w:t xml:space="preserve"> </w:t>
      </w:r>
      <w:r w:rsidRPr="00837147">
        <w:rPr>
          <w:iCs/>
        </w:rPr>
        <w:t>van.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3969"/>
        <w:gridCol w:w="2097"/>
      </w:tblGrid>
      <w:tr w:rsidR="001B0A44" w:rsidRPr="004E0967" w14:paraId="3B7625E9" w14:textId="77777777" w:rsidTr="00F740FD">
        <w:tc>
          <w:tcPr>
            <w:tcW w:w="846" w:type="dxa"/>
            <w:shd w:val="clear" w:color="auto" w:fill="D9D9D9"/>
          </w:tcPr>
          <w:p w14:paraId="1C636CFC" w14:textId="77777777" w:rsidR="001B0A44" w:rsidRPr="00837147" w:rsidRDefault="001B0A44" w:rsidP="00F740FD">
            <w:pPr>
              <w:jc w:val="center"/>
              <w:rPr>
                <w:i/>
                <w:iCs/>
                <w:sz w:val="20"/>
                <w:szCs w:val="20"/>
              </w:rPr>
            </w:pPr>
            <w:r w:rsidRPr="00837147">
              <w:rPr>
                <w:i/>
                <w:iCs/>
                <w:sz w:val="20"/>
                <w:szCs w:val="20"/>
              </w:rPr>
              <w:t>Ssz.</w:t>
            </w:r>
          </w:p>
        </w:tc>
        <w:tc>
          <w:tcPr>
            <w:tcW w:w="3969" w:type="dxa"/>
            <w:shd w:val="clear" w:color="auto" w:fill="D9D9D9"/>
          </w:tcPr>
          <w:p w14:paraId="2D58B9A8" w14:textId="77777777" w:rsidR="001B0A44" w:rsidRPr="00837147" w:rsidRDefault="001B0A44" w:rsidP="00F740FD">
            <w:pPr>
              <w:jc w:val="center"/>
              <w:rPr>
                <w:i/>
                <w:iCs/>
                <w:sz w:val="20"/>
                <w:szCs w:val="20"/>
              </w:rPr>
            </w:pPr>
            <w:r w:rsidRPr="00837147">
              <w:rPr>
                <w:i/>
                <w:iCs/>
                <w:sz w:val="20"/>
                <w:szCs w:val="20"/>
              </w:rPr>
              <w:t>Megnevezés</w:t>
            </w:r>
          </w:p>
        </w:tc>
        <w:tc>
          <w:tcPr>
            <w:tcW w:w="2097" w:type="dxa"/>
            <w:shd w:val="clear" w:color="auto" w:fill="D9D9D9"/>
          </w:tcPr>
          <w:p w14:paraId="3FD72368" w14:textId="77777777" w:rsidR="001B0A44" w:rsidRPr="00837147" w:rsidRDefault="001B0A44" w:rsidP="00F740FD">
            <w:pPr>
              <w:jc w:val="center"/>
              <w:rPr>
                <w:i/>
                <w:iCs/>
                <w:sz w:val="20"/>
                <w:szCs w:val="20"/>
              </w:rPr>
            </w:pPr>
            <w:r w:rsidRPr="00837147">
              <w:rPr>
                <w:i/>
                <w:iCs/>
                <w:sz w:val="20"/>
                <w:szCs w:val="20"/>
              </w:rPr>
              <w:t>Névérték</w:t>
            </w:r>
          </w:p>
        </w:tc>
      </w:tr>
      <w:tr w:rsidR="001B0A44" w:rsidRPr="004E0967" w14:paraId="4015A966" w14:textId="77777777" w:rsidTr="00F740FD">
        <w:tc>
          <w:tcPr>
            <w:tcW w:w="846" w:type="dxa"/>
            <w:shd w:val="clear" w:color="auto" w:fill="auto"/>
          </w:tcPr>
          <w:p w14:paraId="3E9924A0" w14:textId="77777777" w:rsidR="001B0A44" w:rsidRPr="004E0967" w:rsidRDefault="001B0A44" w:rsidP="00F740FD">
            <w:pPr>
              <w:rPr>
                <w:rFonts w:ascii="Arial" w:hAnsi="Arial" w:cs="Arial"/>
                <w:sz w:val="20"/>
                <w:szCs w:val="20"/>
              </w:rPr>
            </w:pPr>
            <w:r w:rsidRPr="004E0967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969" w:type="dxa"/>
            <w:shd w:val="clear" w:color="auto" w:fill="auto"/>
          </w:tcPr>
          <w:p w14:paraId="141EE4D2" w14:textId="77777777" w:rsidR="001B0A44" w:rsidRPr="00837147" w:rsidRDefault="001B0A44" w:rsidP="00F740FD">
            <w:pPr>
              <w:rPr>
                <w:sz w:val="20"/>
                <w:szCs w:val="20"/>
              </w:rPr>
            </w:pPr>
            <w:r w:rsidRPr="00837147">
              <w:rPr>
                <w:sz w:val="20"/>
                <w:szCs w:val="20"/>
              </w:rPr>
              <w:t>Részesedés a Vasivíz Vas Megyei Víz- és Csatornamű Zrt-ben</w:t>
            </w:r>
          </w:p>
        </w:tc>
        <w:tc>
          <w:tcPr>
            <w:tcW w:w="2097" w:type="dxa"/>
            <w:shd w:val="clear" w:color="auto" w:fill="auto"/>
          </w:tcPr>
          <w:p w14:paraId="003D05D7" w14:textId="77777777" w:rsidR="001B0A44" w:rsidRPr="00837147" w:rsidRDefault="001B0A44" w:rsidP="00F740FD">
            <w:pPr>
              <w:rPr>
                <w:sz w:val="20"/>
                <w:szCs w:val="20"/>
              </w:rPr>
            </w:pPr>
            <w:r w:rsidRPr="00837147">
              <w:rPr>
                <w:sz w:val="20"/>
                <w:szCs w:val="20"/>
              </w:rPr>
              <w:t xml:space="preserve">    841 320 Ft</w:t>
            </w:r>
          </w:p>
        </w:tc>
      </w:tr>
      <w:tr w:rsidR="001B0A44" w:rsidRPr="004E0967" w14:paraId="1A0B43E4" w14:textId="77777777" w:rsidTr="00F740FD">
        <w:tc>
          <w:tcPr>
            <w:tcW w:w="846" w:type="dxa"/>
            <w:shd w:val="clear" w:color="auto" w:fill="auto"/>
          </w:tcPr>
          <w:p w14:paraId="1A1092EA" w14:textId="77777777" w:rsidR="001B0A44" w:rsidRPr="004E0967" w:rsidRDefault="001B0A44" w:rsidP="00F740FD">
            <w:pPr>
              <w:rPr>
                <w:rFonts w:ascii="Arial" w:hAnsi="Arial" w:cs="Arial"/>
                <w:sz w:val="20"/>
                <w:szCs w:val="20"/>
              </w:rPr>
            </w:pPr>
            <w:r w:rsidRPr="004E0967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969" w:type="dxa"/>
            <w:shd w:val="clear" w:color="auto" w:fill="auto"/>
          </w:tcPr>
          <w:p w14:paraId="08E0C93E" w14:textId="77777777" w:rsidR="001B0A44" w:rsidRPr="00837147" w:rsidRDefault="001B0A44" w:rsidP="00F740FD">
            <w:pPr>
              <w:rPr>
                <w:sz w:val="20"/>
                <w:szCs w:val="20"/>
              </w:rPr>
            </w:pPr>
            <w:r w:rsidRPr="00837147">
              <w:rPr>
                <w:sz w:val="20"/>
                <w:szCs w:val="20"/>
              </w:rPr>
              <w:t>Részesedés a Sárvár és Térsége Területfejlesztési Nonprofit Kft-ben</w:t>
            </w:r>
          </w:p>
        </w:tc>
        <w:tc>
          <w:tcPr>
            <w:tcW w:w="2097" w:type="dxa"/>
            <w:shd w:val="clear" w:color="auto" w:fill="auto"/>
          </w:tcPr>
          <w:p w14:paraId="329505C6" w14:textId="77777777" w:rsidR="001B0A44" w:rsidRPr="00837147" w:rsidRDefault="001B0A44" w:rsidP="00F740FD">
            <w:pPr>
              <w:rPr>
                <w:sz w:val="20"/>
                <w:szCs w:val="20"/>
              </w:rPr>
            </w:pPr>
            <w:r w:rsidRPr="00837147">
              <w:rPr>
                <w:sz w:val="20"/>
                <w:szCs w:val="20"/>
              </w:rPr>
              <w:t xml:space="preserve">   100.000, - Ft</w:t>
            </w:r>
          </w:p>
        </w:tc>
      </w:tr>
    </w:tbl>
    <w:p w14:paraId="46D7EED6" w14:textId="77777777" w:rsidR="00FF5AAB" w:rsidRDefault="00FF5AAB" w:rsidP="00C07452">
      <w:pPr>
        <w:suppressAutoHyphens w:val="0"/>
        <w:spacing w:after="160" w:line="259" w:lineRule="auto"/>
        <w:rPr>
          <w:rFonts w:eastAsiaTheme="minorHAnsi"/>
          <w:b/>
          <w:bCs/>
          <w:color w:val="auto"/>
          <w:lang w:eastAsia="en-US"/>
        </w:rPr>
      </w:pPr>
    </w:p>
    <w:p w14:paraId="2A072B3D" w14:textId="67E49293" w:rsidR="00500A51" w:rsidRPr="00500A51" w:rsidRDefault="00500A51" w:rsidP="00C07452">
      <w:pPr>
        <w:suppressAutoHyphens w:val="0"/>
        <w:spacing w:after="160" w:line="259" w:lineRule="auto"/>
        <w:rPr>
          <w:rFonts w:eastAsiaTheme="minorHAnsi"/>
          <w:b/>
          <w:bCs/>
          <w:color w:val="auto"/>
          <w:lang w:eastAsia="en-US"/>
        </w:rPr>
      </w:pPr>
      <w:r w:rsidRPr="00500A51">
        <w:rPr>
          <w:rFonts w:eastAsiaTheme="minorHAnsi"/>
          <w:b/>
          <w:bCs/>
          <w:color w:val="auto"/>
          <w:lang w:eastAsia="en-US"/>
        </w:rPr>
        <w:t>Vagyonállományunk elemzése</w:t>
      </w:r>
    </w:p>
    <w:p w14:paraId="4F19945F" w14:textId="77777777" w:rsidR="00081C14" w:rsidRDefault="00500A51" w:rsidP="001C47B2">
      <w:pPr>
        <w:suppressAutoHyphens w:val="0"/>
        <w:spacing w:after="160" w:line="259" w:lineRule="auto"/>
        <w:jc w:val="both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 xml:space="preserve">A vagyongazdálkodás klasszikus formája az </w:t>
      </w:r>
      <w:proofErr w:type="gramStart"/>
      <w:r>
        <w:rPr>
          <w:rFonts w:eastAsiaTheme="minorHAnsi"/>
          <w:color w:val="auto"/>
          <w:lang w:eastAsia="en-US"/>
        </w:rPr>
        <w:t>Önkormányzat  tulajdonában</w:t>
      </w:r>
      <w:proofErr w:type="gramEnd"/>
      <w:r>
        <w:rPr>
          <w:rFonts w:eastAsiaTheme="minorHAnsi"/>
          <w:color w:val="auto"/>
          <w:lang w:eastAsia="en-US"/>
        </w:rPr>
        <w:t xml:space="preserve">  lévő ingatlanok bérbeadása és értékesítése</w:t>
      </w:r>
      <w:r w:rsidR="00EA69C9">
        <w:rPr>
          <w:rFonts w:eastAsiaTheme="minorHAnsi"/>
          <w:color w:val="auto"/>
          <w:lang w:eastAsia="en-US"/>
        </w:rPr>
        <w:t xml:space="preserve">. </w:t>
      </w:r>
    </w:p>
    <w:p w14:paraId="11BB998C" w14:textId="17713AFD" w:rsidR="00EA69C9" w:rsidRDefault="001C47B2" w:rsidP="001C47B2">
      <w:pPr>
        <w:suppressAutoHyphens w:val="0"/>
        <w:spacing w:after="160" w:line="259" w:lineRule="auto"/>
        <w:jc w:val="both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>Megállapítható, hogy az Önkormányzat tulajdonában lévő ingatlanok nagyrésze a törzsvagyon részeként vagy forgalomképtelen, vagy korlátozottan forgalomkép</w:t>
      </w:r>
      <w:r w:rsidR="005E06BB">
        <w:rPr>
          <w:rFonts w:eastAsiaTheme="minorHAnsi"/>
          <w:color w:val="auto"/>
          <w:lang w:eastAsia="en-US"/>
        </w:rPr>
        <w:t>es</w:t>
      </w:r>
      <w:r>
        <w:rPr>
          <w:rFonts w:eastAsiaTheme="minorHAnsi"/>
          <w:color w:val="auto"/>
          <w:lang w:eastAsia="en-US"/>
        </w:rPr>
        <w:t xml:space="preserve"> vagyon. A</w:t>
      </w:r>
      <w:r w:rsidR="00837147">
        <w:rPr>
          <w:rFonts w:eastAsiaTheme="minorHAnsi"/>
          <w:color w:val="auto"/>
          <w:lang w:eastAsia="en-US"/>
        </w:rPr>
        <w:t xml:space="preserve"> forgalomképtelen vagyon kizárólag közút, vagy árok, illetve természeti terület. A korlátozottan forgalomképes vagyon kötelező önkormányzati feladat ellátását szolgálja, </w:t>
      </w:r>
      <w:r w:rsidR="005E06BB">
        <w:rPr>
          <w:rFonts w:eastAsiaTheme="minorHAnsi"/>
          <w:color w:val="auto"/>
          <w:lang w:eastAsia="en-US"/>
        </w:rPr>
        <w:t>csaknem fele</w:t>
      </w:r>
      <w:r w:rsidR="00837147">
        <w:rPr>
          <w:rFonts w:eastAsiaTheme="minorHAnsi"/>
          <w:color w:val="auto"/>
          <w:lang w:eastAsia="en-US"/>
        </w:rPr>
        <w:t xml:space="preserve"> az óvodai és iskolai közoktatási feladatok ellátását. Az iskolához tartozó ingatlanok a Sárvári Járási Tankerületi Központ vagyonkezelésében vannak. Nincs</w:t>
      </w:r>
      <w:r w:rsidR="00EA69C9">
        <w:rPr>
          <w:rFonts w:eastAsiaTheme="minorHAnsi"/>
          <w:color w:val="auto"/>
          <w:lang w:eastAsia="en-US"/>
        </w:rPr>
        <w:t xml:space="preserve"> olyan ingatlan vagy </w:t>
      </w:r>
      <w:proofErr w:type="gramStart"/>
      <w:r w:rsidR="00EA69C9">
        <w:rPr>
          <w:rFonts w:eastAsiaTheme="minorHAnsi"/>
          <w:color w:val="auto"/>
          <w:lang w:eastAsia="en-US"/>
        </w:rPr>
        <w:t>ingóság</w:t>
      </w:r>
      <w:proofErr w:type="gramEnd"/>
      <w:r w:rsidR="00EA69C9">
        <w:rPr>
          <w:rFonts w:eastAsiaTheme="minorHAnsi"/>
          <w:color w:val="auto"/>
          <w:lang w:eastAsia="en-US"/>
        </w:rPr>
        <w:t xml:space="preserve"> amit hosszabb távon bérbe</w:t>
      </w:r>
      <w:r w:rsidR="00837147">
        <w:rPr>
          <w:rFonts w:eastAsiaTheme="minorHAnsi"/>
          <w:color w:val="auto"/>
          <w:lang w:eastAsia="en-US"/>
        </w:rPr>
        <w:t xml:space="preserve"> lehetne </w:t>
      </w:r>
      <w:r w:rsidR="00EA69C9">
        <w:rPr>
          <w:rFonts w:eastAsiaTheme="minorHAnsi"/>
          <w:color w:val="auto"/>
          <w:lang w:eastAsia="en-US"/>
        </w:rPr>
        <w:t>adni</w:t>
      </w:r>
      <w:r w:rsidR="00837147">
        <w:rPr>
          <w:rFonts w:eastAsiaTheme="minorHAnsi"/>
          <w:color w:val="auto"/>
          <w:lang w:eastAsia="en-US"/>
        </w:rPr>
        <w:t xml:space="preserve"> a kötelező feladatok ellátásának sérelme nélkül,</w:t>
      </w:r>
      <w:r w:rsidR="00EA69C9">
        <w:rPr>
          <w:rFonts w:eastAsiaTheme="minorHAnsi"/>
          <w:color w:val="auto"/>
          <w:lang w:eastAsia="en-US"/>
        </w:rPr>
        <w:t xml:space="preserve"> illetve értékesíteni </w:t>
      </w:r>
      <w:r w:rsidR="00837147">
        <w:rPr>
          <w:rFonts w:eastAsiaTheme="minorHAnsi"/>
          <w:color w:val="auto"/>
          <w:lang w:eastAsia="en-US"/>
        </w:rPr>
        <w:t>lehetne.</w:t>
      </w:r>
      <w:r w:rsidR="00EA69C9">
        <w:rPr>
          <w:rFonts w:eastAsiaTheme="minorHAnsi"/>
          <w:color w:val="auto"/>
          <w:lang w:eastAsia="en-US"/>
        </w:rPr>
        <w:t xml:space="preserve"> </w:t>
      </w:r>
      <w:r w:rsidR="005E06BB">
        <w:rPr>
          <w:rFonts w:eastAsiaTheme="minorHAnsi"/>
          <w:color w:val="auto"/>
          <w:lang w:eastAsia="en-US"/>
        </w:rPr>
        <w:t>Az üzleti vagyonból a</w:t>
      </w:r>
      <w:r w:rsidR="00EA69C9">
        <w:rPr>
          <w:rFonts w:eastAsiaTheme="minorHAnsi"/>
          <w:color w:val="auto"/>
          <w:lang w:eastAsia="en-US"/>
        </w:rPr>
        <w:t xml:space="preserve">z elmúlt időszakban minden rendelkezésre álló telek értékesítésre került.  </w:t>
      </w:r>
      <w:r w:rsidR="005E06BB">
        <w:rPr>
          <w:rFonts w:eastAsiaTheme="minorHAnsi"/>
          <w:color w:val="auto"/>
          <w:lang w:eastAsia="en-US"/>
        </w:rPr>
        <w:t xml:space="preserve">Lehetőségként az </w:t>
      </w:r>
      <w:proofErr w:type="gramStart"/>
      <w:r w:rsidR="005E06BB">
        <w:rPr>
          <w:rFonts w:eastAsiaTheme="minorHAnsi"/>
          <w:color w:val="auto"/>
          <w:lang w:eastAsia="en-US"/>
        </w:rPr>
        <w:t>adódik,</w:t>
      </w:r>
      <w:r w:rsidR="00EA69C9">
        <w:rPr>
          <w:rFonts w:eastAsiaTheme="minorHAnsi"/>
          <w:color w:val="auto"/>
          <w:lang w:eastAsia="en-US"/>
        </w:rPr>
        <w:t xml:space="preserve">  hogy</w:t>
      </w:r>
      <w:proofErr w:type="gramEnd"/>
      <w:r w:rsidR="00EA69C9">
        <w:rPr>
          <w:rFonts w:eastAsiaTheme="minorHAnsi"/>
          <w:color w:val="auto"/>
          <w:lang w:eastAsia="en-US"/>
        </w:rPr>
        <w:t xml:space="preserve"> az Önkormányzat tulajdonában lévő Faluház és Közösségi épület egyes helyiségei  alkalmanként</w:t>
      </w:r>
      <w:r w:rsidR="005E06BB">
        <w:rPr>
          <w:rFonts w:eastAsiaTheme="minorHAnsi"/>
          <w:color w:val="auto"/>
          <w:lang w:eastAsia="en-US"/>
        </w:rPr>
        <w:t xml:space="preserve"> </w:t>
      </w:r>
      <w:r w:rsidR="00EA69C9">
        <w:rPr>
          <w:rFonts w:eastAsiaTheme="minorHAnsi"/>
          <w:color w:val="auto"/>
          <w:lang w:eastAsia="en-US"/>
        </w:rPr>
        <w:t>bérbe adásba kerülj</w:t>
      </w:r>
      <w:r w:rsidR="00FF5AAB">
        <w:rPr>
          <w:rFonts w:eastAsiaTheme="minorHAnsi"/>
          <w:color w:val="auto"/>
          <w:lang w:eastAsia="en-US"/>
        </w:rPr>
        <w:t>enek különböző rendezvények</w:t>
      </w:r>
      <w:r w:rsidR="005E06BB">
        <w:rPr>
          <w:rFonts w:eastAsiaTheme="minorHAnsi"/>
          <w:color w:val="auto"/>
          <w:lang w:eastAsia="en-US"/>
        </w:rPr>
        <w:t xml:space="preserve">, </w:t>
      </w:r>
      <w:r w:rsidR="001B0A44">
        <w:rPr>
          <w:rFonts w:eastAsiaTheme="minorHAnsi"/>
          <w:color w:val="auto"/>
          <w:lang w:eastAsia="en-US"/>
        </w:rPr>
        <w:t>események</w:t>
      </w:r>
      <w:r w:rsidR="005E06BB">
        <w:rPr>
          <w:rFonts w:eastAsiaTheme="minorHAnsi"/>
          <w:color w:val="auto"/>
          <w:lang w:eastAsia="en-US"/>
        </w:rPr>
        <w:t>,</w:t>
      </w:r>
      <w:r w:rsidR="001B0A44">
        <w:rPr>
          <w:rFonts w:eastAsiaTheme="minorHAnsi"/>
          <w:color w:val="auto"/>
          <w:lang w:eastAsia="en-US"/>
        </w:rPr>
        <w:t xml:space="preserve"> </w:t>
      </w:r>
      <w:r w:rsidR="00FF5AAB">
        <w:rPr>
          <w:rFonts w:eastAsiaTheme="minorHAnsi"/>
          <w:color w:val="auto"/>
          <w:lang w:eastAsia="en-US"/>
        </w:rPr>
        <w:t>összejövetelek alkalmával.</w:t>
      </w:r>
    </w:p>
    <w:p w14:paraId="6B29B006" w14:textId="5CA2DAB8" w:rsidR="00FF5AAB" w:rsidRDefault="00FF5AAB" w:rsidP="001C47B2">
      <w:pPr>
        <w:suppressAutoHyphens w:val="0"/>
        <w:spacing w:after="160" w:line="259" w:lineRule="auto"/>
        <w:jc w:val="both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 xml:space="preserve">A gépek berendezések járművek állománya </w:t>
      </w:r>
      <w:r w:rsidR="00AA2155">
        <w:rPr>
          <w:rFonts w:eastAsiaTheme="minorHAnsi"/>
          <w:color w:val="auto"/>
          <w:lang w:eastAsia="en-US"/>
        </w:rPr>
        <w:t xml:space="preserve">az új </w:t>
      </w:r>
      <w:r>
        <w:rPr>
          <w:rFonts w:eastAsiaTheme="minorHAnsi"/>
          <w:color w:val="auto"/>
          <w:lang w:eastAsia="en-US"/>
        </w:rPr>
        <w:t xml:space="preserve">polgármester </w:t>
      </w:r>
      <w:r w:rsidR="00AA2155">
        <w:rPr>
          <w:rFonts w:eastAsiaTheme="minorHAnsi"/>
          <w:color w:val="auto"/>
          <w:lang w:eastAsia="en-US"/>
        </w:rPr>
        <w:t xml:space="preserve">megválasztását követően a feladat átadás </w:t>
      </w:r>
      <w:r>
        <w:rPr>
          <w:rFonts w:eastAsiaTheme="minorHAnsi"/>
          <w:color w:val="auto"/>
          <w:lang w:eastAsia="en-US"/>
        </w:rPr>
        <w:t>alkalmával felülvizsgálatra kerültek</w:t>
      </w:r>
      <w:r w:rsidR="00AA2155">
        <w:rPr>
          <w:rFonts w:eastAsiaTheme="minorHAnsi"/>
          <w:color w:val="auto"/>
          <w:lang w:eastAsia="en-US"/>
        </w:rPr>
        <w:t xml:space="preserve">, </w:t>
      </w:r>
      <w:r>
        <w:rPr>
          <w:rFonts w:eastAsiaTheme="minorHAnsi"/>
          <w:color w:val="auto"/>
          <w:lang w:eastAsia="en-US"/>
        </w:rPr>
        <w:t xml:space="preserve">azok </w:t>
      </w:r>
      <w:proofErr w:type="gramStart"/>
      <w:r w:rsidR="00AA2155">
        <w:rPr>
          <w:rFonts w:eastAsiaTheme="minorHAnsi"/>
          <w:color w:val="auto"/>
          <w:lang w:eastAsia="en-US"/>
        </w:rPr>
        <w:t>ingóságok</w:t>
      </w:r>
      <w:proofErr w:type="gramEnd"/>
      <w:r w:rsidR="00AA2155">
        <w:rPr>
          <w:rFonts w:eastAsiaTheme="minorHAnsi"/>
          <w:color w:val="auto"/>
          <w:lang w:eastAsia="en-US"/>
        </w:rPr>
        <w:t xml:space="preserve"> </w:t>
      </w:r>
      <w:r>
        <w:rPr>
          <w:rFonts w:eastAsiaTheme="minorHAnsi"/>
          <w:color w:val="auto"/>
          <w:lang w:eastAsia="en-US"/>
        </w:rPr>
        <w:t>amelyek használata nem volt gazdaságos</w:t>
      </w:r>
      <w:r w:rsidR="00AA2155">
        <w:rPr>
          <w:rFonts w:eastAsiaTheme="minorHAnsi"/>
          <w:color w:val="auto"/>
          <w:lang w:eastAsia="en-US"/>
        </w:rPr>
        <w:t>,</w:t>
      </w:r>
      <w:r>
        <w:rPr>
          <w:rFonts w:eastAsiaTheme="minorHAnsi"/>
          <w:color w:val="auto"/>
          <w:lang w:eastAsia="en-US"/>
        </w:rPr>
        <w:t xml:space="preserve"> leselejtezésre kerültek.</w:t>
      </w:r>
    </w:p>
    <w:p w14:paraId="2C3950A8" w14:textId="0818EA1E" w:rsidR="00FF5AAB" w:rsidRDefault="00FF5AAB" w:rsidP="00AA2155">
      <w:pPr>
        <w:suppressAutoHyphens w:val="0"/>
        <w:spacing w:after="160" w:line="259" w:lineRule="auto"/>
        <w:jc w:val="both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 xml:space="preserve">A </w:t>
      </w:r>
      <w:r w:rsidR="00081C14">
        <w:rPr>
          <w:rFonts w:eastAsiaTheme="minorHAnsi"/>
          <w:color w:val="auto"/>
          <w:lang w:eastAsia="en-US"/>
        </w:rPr>
        <w:t>Falubusz műszaki állapot</w:t>
      </w:r>
      <w:r w:rsidR="00AA2155">
        <w:rPr>
          <w:rFonts w:eastAsiaTheme="minorHAnsi"/>
          <w:color w:val="auto"/>
          <w:lang w:eastAsia="en-US"/>
        </w:rPr>
        <w:t>a miatt</w:t>
      </w:r>
      <w:r w:rsidR="00081C14">
        <w:rPr>
          <w:rFonts w:eastAsiaTheme="minorHAnsi"/>
          <w:color w:val="auto"/>
          <w:lang w:eastAsia="en-US"/>
        </w:rPr>
        <w:t xml:space="preserve"> </w:t>
      </w:r>
      <w:proofErr w:type="spellStart"/>
      <w:r w:rsidR="00081C14">
        <w:rPr>
          <w:rFonts w:eastAsiaTheme="minorHAnsi"/>
          <w:color w:val="auto"/>
          <w:lang w:eastAsia="en-US"/>
        </w:rPr>
        <w:t>szükséges</w:t>
      </w:r>
      <w:r w:rsidR="00AA2155">
        <w:rPr>
          <w:rFonts w:eastAsiaTheme="minorHAnsi"/>
          <w:color w:val="auto"/>
          <w:lang w:eastAsia="en-US"/>
        </w:rPr>
        <w:t>sévált</w:t>
      </w:r>
      <w:proofErr w:type="spellEnd"/>
      <w:r w:rsidR="00081C14">
        <w:rPr>
          <w:rFonts w:eastAsiaTheme="minorHAnsi"/>
          <w:color w:val="auto"/>
          <w:lang w:eastAsia="en-US"/>
        </w:rPr>
        <w:t xml:space="preserve"> a cseréje és pályázat útján egy új Falubusz beszerzése cél</w:t>
      </w:r>
      <w:r w:rsidR="00AA2155">
        <w:rPr>
          <w:rFonts w:eastAsiaTheme="minorHAnsi"/>
          <w:color w:val="auto"/>
          <w:lang w:eastAsia="en-US"/>
        </w:rPr>
        <w:t>ként tűzhető, ezokból</w:t>
      </w:r>
      <w:r w:rsidR="00081C14">
        <w:rPr>
          <w:rFonts w:eastAsiaTheme="minorHAnsi"/>
          <w:color w:val="auto"/>
          <w:lang w:eastAsia="en-US"/>
        </w:rPr>
        <w:t xml:space="preserve"> a régi Falubusz értékesít</w:t>
      </w:r>
      <w:r w:rsidR="00AA2155">
        <w:rPr>
          <w:rFonts w:eastAsiaTheme="minorHAnsi"/>
          <w:color w:val="auto"/>
          <w:lang w:eastAsia="en-US"/>
        </w:rPr>
        <w:t>hető</w:t>
      </w:r>
      <w:r w:rsidR="00081C14">
        <w:rPr>
          <w:rFonts w:eastAsiaTheme="minorHAnsi"/>
          <w:color w:val="auto"/>
          <w:lang w:eastAsia="en-US"/>
        </w:rPr>
        <w:t>.</w:t>
      </w:r>
    </w:p>
    <w:p w14:paraId="788C55D1" w14:textId="693A1168" w:rsidR="00081C14" w:rsidRDefault="00081C14" w:rsidP="00AA2155">
      <w:pPr>
        <w:suppressAutoHyphens w:val="0"/>
        <w:spacing w:after="160" w:line="259" w:lineRule="auto"/>
        <w:jc w:val="both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lastRenderedPageBreak/>
        <w:t xml:space="preserve">Hasonló a helyzet a </w:t>
      </w:r>
      <w:r w:rsidR="00AA2155">
        <w:rPr>
          <w:rFonts w:eastAsiaTheme="minorHAnsi"/>
          <w:color w:val="auto"/>
          <w:lang w:eastAsia="en-US"/>
        </w:rPr>
        <w:t>t</w:t>
      </w:r>
      <w:r>
        <w:rPr>
          <w:rFonts w:eastAsiaTheme="minorHAnsi"/>
          <w:color w:val="auto"/>
          <w:lang w:eastAsia="en-US"/>
        </w:rPr>
        <w:t xml:space="preserve">raktor és a </w:t>
      </w:r>
      <w:r w:rsidR="00AA2155">
        <w:rPr>
          <w:rFonts w:eastAsiaTheme="minorHAnsi"/>
          <w:color w:val="auto"/>
          <w:lang w:eastAsia="en-US"/>
        </w:rPr>
        <w:t>f</w:t>
      </w:r>
      <w:r>
        <w:rPr>
          <w:rFonts w:eastAsiaTheme="minorHAnsi"/>
          <w:color w:val="auto"/>
          <w:lang w:eastAsia="en-US"/>
        </w:rPr>
        <w:t>űnyíró traktor esetében. Új gépek beszerzése elsősorban pályázat útján lehetséges</w:t>
      </w:r>
      <w:r w:rsidR="00AA2155">
        <w:rPr>
          <w:rFonts w:eastAsiaTheme="minorHAnsi"/>
          <w:color w:val="auto"/>
          <w:lang w:eastAsia="en-US"/>
        </w:rPr>
        <w:t>, amennyiben erre nem nyílik lehetőség,</w:t>
      </w:r>
      <w:r>
        <w:rPr>
          <w:rFonts w:eastAsiaTheme="minorHAnsi"/>
          <w:color w:val="auto"/>
          <w:lang w:eastAsia="en-US"/>
        </w:rPr>
        <w:t xml:space="preserve"> akkor </w:t>
      </w:r>
      <w:r w:rsidR="00AA2155">
        <w:rPr>
          <w:rFonts w:eastAsiaTheme="minorHAnsi"/>
          <w:color w:val="auto"/>
          <w:lang w:eastAsia="en-US"/>
        </w:rPr>
        <w:t>önkormányzati költségvetési forrásból, valamint</w:t>
      </w:r>
      <w:r>
        <w:rPr>
          <w:rFonts w:eastAsiaTheme="minorHAnsi"/>
          <w:color w:val="auto"/>
          <w:lang w:eastAsia="en-US"/>
        </w:rPr>
        <w:t xml:space="preserve"> a régi gépek értékesítésé</w:t>
      </w:r>
      <w:r w:rsidR="00AA2155">
        <w:rPr>
          <w:rFonts w:eastAsiaTheme="minorHAnsi"/>
          <w:color w:val="auto"/>
          <w:lang w:eastAsia="en-US"/>
        </w:rPr>
        <w:t>ből befolyó bevételle</w:t>
      </w:r>
      <w:r>
        <w:rPr>
          <w:rFonts w:eastAsiaTheme="minorHAnsi"/>
          <w:color w:val="auto"/>
          <w:lang w:eastAsia="en-US"/>
        </w:rPr>
        <w:t>l együtt.</w:t>
      </w:r>
    </w:p>
    <w:p w14:paraId="68A074AA" w14:textId="12AB9084" w:rsidR="00081C14" w:rsidRDefault="00081C14" w:rsidP="00AA2155">
      <w:pPr>
        <w:suppressAutoHyphens w:val="0"/>
        <w:spacing w:after="160" w:line="259" w:lineRule="auto"/>
        <w:jc w:val="both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 xml:space="preserve">Az ingatlanok esetében </w:t>
      </w:r>
      <w:r w:rsidR="00AA2155">
        <w:rPr>
          <w:rFonts w:eastAsiaTheme="minorHAnsi"/>
          <w:color w:val="auto"/>
          <w:lang w:eastAsia="en-US"/>
        </w:rPr>
        <w:t>megfontolandó a</w:t>
      </w:r>
      <w:r>
        <w:rPr>
          <w:rFonts w:eastAsiaTheme="minorHAnsi"/>
          <w:color w:val="auto"/>
          <w:lang w:eastAsia="en-US"/>
        </w:rPr>
        <w:t xml:space="preserve"> </w:t>
      </w:r>
      <w:r w:rsidR="00AA2155">
        <w:rPr>
          <w:rFonts w:eastAsiaTheme="minorHAnsi"/>
          <w:color w:val="auto"/>
          <w:lang w:eastAsia="en-US"/>
        </w:rPr>
        <w:t>v</w:t>
      </w:r>
      <w:r>
        <w:rPr>
          <w:rFonts w:eastAsiaTheme="minorHAnsi"/>
          <w:color w:val="auto"/>
          <w:lang w:eastAsia="en-US"/>
        </w:rPr>
        <w:t xml:space="preserve">ízi közmű vagyon </w:t>
      </w:r>
      <w:r w:rsidR="00AA2155">
        <w:rPr>
          <w:rFonts w:eastAsiaTheme="minorHAnsi"/>
          <w:color w:val="auto"/>
          <w:lang w:eastAsia="en-US"/>
        </w:rPr>
        <w:t>állami tulajdonba adása, így az Önkormányzat mentesül a felújítási és karbantartási kötelezettségek alól</w:t>
      </w:r>
      <w:r w:rsidR="00951857">
        <w:rPr>
          <w:rFonts w:eastAsiaTheme="minorHAnsi"/>
          <w:color w:val="auto"/>
          <w:lang w:eastAsia="en-US"/>
        </w:rPr>
        <w:t>, valamint</w:t>
      </w:r>
      <w:r>
        <w:rPr>
          <w:rFonts w:eastAsiaTheme="minorHAnsi"/>
          <w:color w:val="auto"/>
          <w:lang w:eastAsia="en-US"/>
        </w:rPr>
        <w:t xml:space="preserve"> a Répcelaki Móra Ferenc Iskolában lévő ingatlanrész értékesítése</w:t>
      </w:r>
      <w:r w:rsidR="00951857">
        <w:rPr>
          <w:rFonts w:eastAsiaTheme="minorHAnsi"/>
          <w:color w:val="auto"/>
          <w:lang w:eastAsia="en-US"/>
        </w:rPr>
        <w:t xml:space="preserve"> a tulajdonostárs Répcelak Város Önkormányzata részére. Mivel</w:t>
      </w:r>
      <w:r>
        <w:rPr>
          <w:rFonts w:eastAsiaTheme="minorHAnsi"/>
          <w:color w:val="auto"/>
          <w:lang w:eastAsia="en-US"/>
        </w:rPr>
        <w:t xml:space="preserve"> jelenleg stabil az Önkormányzat pénzügyi helyzete nem indokolja semmi</w:t>
      </w:r>
      <w:r w:rsidR="00951857">
        <w:rPr>
          <w:rFonts w:eastAsiaTheme="minorHAnsi"/>
          <w:color w:val="auto"/>
          <w:lang w:eastAsia="en-US"/>
        </w:rPr>
        <w:t>,</w:t>
      </w:r>
      <w:r>
        <w:rPr>
          <w:rFonts w:eastAsiaTheme="minorHAnsi"/>
          <w:color w:val="auto"/>
          <w:lang w:eastAsia="en-US"/>
        </w:rPr>
        <w:t xml:space="preserve"> hogy gondolkodjunk az eladáson.</w:t>
      </w:r>
    </w:p>
    <w:p w14:paraId="34A641F9" w14:textId="693DCBB7" w:rsidR="00951857" w:rsidRDefault="00081C14" w:rsidP="00C07452">
      <w:pPr>
        <w:suppressAutoHyphens w:val="0"/>
        <w:spacing w:after="160" w:line="259" w:lineRule="auto"/>
        <w:rPr>
          <w:rFonts w:eastAsiaTheme="minorHAnsi"/>
          <w:b/>
          <w:bCs/>
          <w:color w:val="auto"/>
          <w:lang w:eastAsia="en-US"/>
        </w:rPr>
      </w:pPr>
      <w:proofErr w:type="spellStart"/>
      <w:r w:rsidRPr="00081C14">
        <w:rPr>
          <w:rFonts w:eastAsiaTheme="minorHAnsi"/>
          <w:b/>
          <w:bCs/>
          <w:color w:val="auto"/>
          <w:lang w:eastAsia="en-US"/>
        </w:rPr>
        <w:t>Jővőbeni</w:t>
      </w:r>
      <w:proofErr w:type="spellEnd"/>
      <w:r w:rsidRPr="00081C14">
        <w:rPr>
          <w:rFonts w:eastAsiaTheme="minorHAnsi"/>
          <w:b/>
          <w:bCs/>
          <w:color w:val="auto"/>
          <w:lang w:eastAsia="en-US"/>
        </w:rPr>
        <w:t xml:space="preserve"> </w:t>
      </w:r>
      <w:proofErr w:type="gramStart"/>
      <w:r w:rsidRPr="00081C14">
        <w:rPr>
          <w:rFonts w:eastAsiaTheme="minorHAnsi"/>
          <w:b/>
          <w:bCs/>
          <w:color w:val="auto"/>
          <w:lang w:eastAsia="en-US"/>
        </w:rPr>
        <w:t xml:space="preserve">gazdálkodás </w:t>
      </w:r>
      <w:r w:rsidR="002E1881">
        <w:rPr>
          <w:rFonts w:eastAsiaTheme="minorHAnsi"/>
          <w:b/>
          <w:bCs/>
          <w:color w:val="auto"/>
          <w:lang w:eastAsia="en-US"/>
        </w:rPr>
        <w:t xml:space="preserve"> irányai</w:t>
      </w:r>
      <w:proofErr w:type="gramEnd"/>
      <w:r w:rsidR="002E1881">
        <w:rPr>
          <w:rFonts w:eastAsiaTheme="minorHAnsi"/>
          <w:b/>
          <w:bCs/>
          <w:color w:val="auto"/>
          <w:lang w:eastAsia="en-US"/>
        </w:rPr>
        <w:t>: (beruházások, területfejlesztés</w:t>
      </w:r>
      <w:r w:rsidR="00951857">
        <w:rPr>
          <w:rFonts w:eastAsiaTheme="minorHAnsi"/>
          <w:b/>
          <w:bCs/>
          <w:color w:val="auto"/>
          <w:lang w:eastAsia="en-US"/>
        </w:rPr>
        <w:t>,</w:t>
      </w:r>
      <w:r w:rsidR="002E1881">
        <w:rPr>
          <w:rFonts w:eastAsiaTheme="minorHAnsi"/>
          <w:b/>
          <w:bCs/>
          <w:color w:val="auto"/>
          <w:lang w:eastAsia="en-US"/>
        </w:rPr>
        <w:t xml:space="preserve"> vállalkozások)</w:t>
      </w:r>
      <w:r w:rsidR="00951857">
        <w:rPr>
          <w:rFonts w:eastAsiaTheme="minorHAnsi"/>
          <w:b/>
          <w:bCs/>
          <w:color w:val="auto"/>
          <w:lang w:eastAsia="en-US"/>
        </w:rPr>
        <w:t xml:space="preserve"> </w:t>
      </w:r>
    </w:p>
    <w:p w14:paraId="57002EA7" w14:textId="1D855185" w:rsidR="00EA69C9" w:rsidRPr="002E1881" w:rsidRDefault="002E1881" w:rsidP="00951857">
      <w:pPr>
        <w:suppressAutoHyphens w:val="0"/>
        <w:spacing w:after="160" w:line="259" w:lineRule="auto"/>
        <w:jc w:val="both"/>
        <w:rPr>
          <w:rFonts w:eastAsiaTheme="minorHAnsi"/>
          <w:color w:val="auto"/>
          <w:lang w:eastAsia="en-US"/>
        </w:rPr>
      </w:pPr>
      <w:r w:rsidRPr="002E1881">
        <w:rPr>
          <w:rFonts w:eastAsiaTheme="minorHAnsi"/>
          <w:color w:val="auto"/>
          <w:lang w:eastAsia="en-US"/>
        </w:rPr>
        <w:t>Fontos a vagyon bővítése</w:t>
      </w:r>
      <w:r w:rsidR="00951857">
        <w:rPr>
          <w:rFonts w:eastAsiaTheme="minorHAnsi"/>
          <w:color w:val="auto"/>
          <w:lang w:eastAsia="en-US"/>
        </w:rPr>
        <w:t>,</w:t>
      </w:r>
      <w:r w:rsidRPr="002E1881">
        <w:rPr>
          <w:rFonts w:eastAsiaTheme="minorHAnsi"/>
          <w:color w:val="auto"/>
          <w:lang w:eastAsia="en-US"/>
        </w:rPr>
        <w:t xml:space="preserve"> gyarapítása. Továbbá fontos a fejlesztési célok meghatározása</w:t>
      </w:r>
      <w:r w:rsidR="00951857">
        <w:rPr>
          <w:rFonts w:eastAsiaTheme="minorHAnsi"/>
          <w:color w:val="auto"/>
          <w:lang w:eastAsia="en-US"/>
        </w:rPr>
        <w:t xml:space="preserve">, </w:t>
      </w:r>
      <w:r w:rsidRPr="002E1881">
        <w:rPr>
          <w:rFonts w:eastAsiaTheme="minorHAnsi"/>
          <w:color w:val="auto"/>
          <w:lang w:eastAsia="en-US"/>
        </w:rPr>
        <w:t>a beruházási döntések előkészítése és a szükséges források megteremtése.</w:t>
      </w:r>
    </w:p>
    <w:p w14:paraId="511944AE" w14:textId="61D9972A" w:rsidR="00081C14" w:rsidRDefault="00081C14" w:rsidP="00951857">
      <w:pPr>
        <w:suppressAutoHyphens w:val="0"/>
        <w:spacing w:after="160" w:line="259" w:lineRule="auto"/>
        <w:jc w:val="both"/>
        <w:rPr>
          <w:rFonts w:eastAsiaTheme="minorHAnsi"/>
          <w:color w:val="auto"/>
          <w:lang w:eastAsia="en-US"/>
        </w:rPr>
      </w:pPr>
      <w:r w:rsidRPr="004E7554">
        <w:rPr>
          <w:rFonts w:eastAsiaTheme="minorHAnsi"/>
          <w:color w:val="auto"/>
          <w:lang w:eastAsia="en-US"/>
        </w:rPr>
        <w:t xml:space="preserve">Folyamatban van az </w:t>
      </w:r>
      <w:proofErr w:type="gramStart"/>
      <w:r w:rsidRPr="004E7554">
        <w:rPr>
          <w:rFonts w:eastAsiaTheme="minorHAnsi"/>
          <w:color w:val="auto"/>
          <w:lang w:eastAsia="en-US"/>
        </w:rPr>
        <w:t xml:space="preserve">Önkormányzat </w:t>
      </w:r>
      <w:r w:rsidR="004E7554" w:rsidRPr="004E7554">
        <w:rPr>
          <w:rFonts w:eastAsiaTheme="minorHAnsi"/>
          <w:color w:val="auto"/>
          <w:lang w:eastAsia="en-US"/>
        </w:rPr>
        <w:t xml:space="preserve"> új</w:t>
      </w:r>
      <w:proofErr w:type="gramEnd"/>
      <w:r w:rsidR="004E7554" w:rsidRPr="004E7554">
        <w:rPr>
          <w:rFonts w:eastAsiaTheme="minorHAnsi"/>
          <w:color w:val="auto"/>
          <w:lang w:eastAsia="en-US"/>
        </w:rPr>
        <w:t xml:space="preserve"> </w:t>
      </w:r>
      <w:r w:rsidRPr="004E7554">
        <w:rPr>
          <w:rFonts w:eastAsiaTheme="minorHAnsi"/>
          <w:color w:val="auto"/>
          <w:lang w:eastAsia="en-US"/>
        </w:rPr>
        <w:t>rendezési tervének</w:t>
      </w:r>
      <w:r w:rsidR="004E7554" w:rsidRPr="004E7554">
        <w:rPr>
          <w:rFonts w:eastAsiaTheme="minorHAnsi"/>
          <w:color w:val="auto"/>
          <w:lang w:eastAsia="en-US"/>
        </w:rPr>
        <w:t xml:space="preserve"> a kialakítása és elfogadása</w:t>
      </w:r>
      <w:r w:rsidR="004E7554">
        <w:rPr>
          <w:rFonts w:eastAsiaTheme="minorHAnsi"/>
          <w:color w:val="auto"/>
          <w:lang w:eastAsia="en-US"/>
        </w:rPr>
        <w:t xml:space="preserve">. Az új rendezési tervben </w:t>
      </w:r>
      <w:r w:rsidR="00951857">
        <w:rPr>
          <w:rFonts w:eastAsiaTheme="minorHAnsi"/>
          <w:color w:val="auto"/>
          <w:lang w:eastAsia="en-US"/>
        </w:rPr>
        <w:t>meg kell jelölni azokat a beépítésre szánt, belterületi részeket, amelyeken</w:t>
      </w:r>
      <w:r w:rsidR="004E7554">
        <w:rPr>
          <w:rFonts w:eastAsiaTheme="minorHAnsi"/>
          <w:color w:val="auto"/>
          <w:lang w:eastAsia="en-US"/>
        </w:rPr>
        <w:t xml:space="preserve"> építési telkek</w:t>
      </w:r>
      <w:r w:rsidR="00951857">
        <w:rPr>
          <w:rFonts w:eastAsiaTheme="minorHAnsi"/>
          <w:color w:val="auto"/>
          <w:lang w:eastAsia="en-US"/>
        </w:rPr>
        <w:t xml:space="preserve"> kialakítása</w:t>
      </w:r>
      <w:r w:rsidR="004E7554">
        <w:rPr>
          <w:rFonts w:eastAsiaTheme="minorHAnsi"/>
          <w:color w:val="auto"/>
          <w:lang w:eastAsia="en-US"/>
        </w:rPr>
        <w:t xml:space="preserve"> </w:t>
      </w:r>
      <w:r w:rsidR="00951857">
        <w:rPr>
          <w:rFonts w:eastAsiaTheme="minorHAnsi"/>
          <w:color w:val="auto"/>
          <w:lang w:eastAsia="en-US"/>
        </w:rPr>
        <w:t>szóba jöhet, illetve ezeket</w:t>
      </w:r>
      <w:r w:rsidR="004E7554">
        <w:rPr>
          <w:rFonts w:eastAsiaTheme="minorHAnsi"/>
          <w:color w:val="auto"/>
          <w:lang w:eastAsia="en-US"/>
        </w:rPr>
        <w:t xml:space="preserve"> később értékesíteni lehet.</w:t>
      </w:r>
      <w:r w:rsidR="00951857">
        <w:rPr>
          <w:rFonts w:eastAsiaTheme="minorHAnsi"/>
          <w:color w:val="auto"/>
          <w:lang w:eastAsia="en-US"/>
        </w:rPr>
        <w:t xml:space="preserve"> Meg kell vizsgálni ezen területek megszerzésének lehetőségét.</w:t>
      </w:r>
    </w:p>
    <w:p w14:paraId="5309914E" w14:textId="63AF00A0" w:rsidR="004E7554" w:rsidRDefault="00951857" w:rsidP="00951857">
      <w:pPr>
        <w:suppressAutoHyphens w:val="0"/>
        <w:spacing w:after="160" w:line="259" w:lineRule="auto"/>
        <w:jc w:val="both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>A közelmúltban tárgyalások folytak egy befektetővel</w:t>
      </w:r>
      <w:r w:rsidR="004E7554">
        <w:rPr>
          <w:rFonts w:eastAsiaTheme="minorHAnsi"/>
          <w:color w:val="auto"/>
          <w:lang w:eastAsia="en-US"/>
        </w:rPr>
        <w:t xml:space="preserve"> szélerőmű létesít</w:t>
      </w:r>
      <w:r>
        <w:rPr>
          <w:rFonts w:eastAsiaTheme="minorHAnsi"/>
          <w:color w:val="auto"/>
          <w:lang w:eastAsia="en-US"/>
        </w:rPr>
        <w:t xml:space="preserve">ése tárgyában, </w:t>
      </w:r>
      <w:r w:rsidR="004E7554">
        <w:rPr>
          <w:rFonts w:eastAsiaTheme="minorHAnsi"/>
          <w:color w:val="auto"/>
          <w:lang w:eastAsia="en-US"/>
        </w:rPr>
        <w:t>a község külterületén</w:t>
      </w:r>
      <w:r>
        <w:rPr>
          <w:rFonts w:eastAsiaTheme="minorHAnsi"/>
          <w:color w:val="auto"/>
          <w:lang w:eastAsia="en-US"/>
        </w:rPr>
        <w:t>. A beruházás megvalósulása esetén az Önkormányzat iparűzési adó bevételhez jut.</w:t>
      </w:r>
      <w:r w:rsidR="004E7554">
        <w:rPr>
          <w:rFonts w:eastAsiaTheme="minorHAnsi"/>
          <w:color w:val="auto"/>
          <w:lang w:eastAsia="en-US"/>
        </w:rPr>
        <w:t xml:space="preserve"> </w:t>
      </w:r>
    </w:p>
    <w:p w14:paraId="30F215E2" w14:textId="3CB87786" w:rsidR="004E7554" w:rsidRDefault="004E7554" w:rsidP="00951857">
      <w:pPr>
        <w:suppressAutoHyphens w:val="0"/>
        <w:spacing w:after="160" w:line="259" w:lineRule="auto"/>
        <w:jc w:val="both"/>
        <w:rPr>
          <w:rFonts w:eastAsiaTheme="minorHAnsi"/>
          <w:color w:val="auto"/>
          <w:lang w:eastAsia="en-US"/>
        </w:rPr>
      </w:pPr>
      <w:proofErr w:type="spellStart"/>
      <w:r>
        <w:rPr>
          <w:rFonts w:eastAsiaTheme="minorHAnsi"/>
          <w:color w:val="auto"/>
          <w:lang w:eastAsia="en-US"/>
        </w:rPr>
        <w:t>Natura</w:t>
      </w:r>
      <w:proofErr w:type="spellEnd"/>
      <w:r>
        <w:rPr>
          <w:rFonts w:eastAsiaTheme="minorHAnsi"/>
          <w:color w:val="auto"/>
          <w:lang w:eastAsia="en-US"/>
        </w:rPr>
        <w:t xml:space="preserve"> </w:t>
      </w:r>
      <w:proofErr w:type="gramStart"/>
      <w:r>
        <w:rPr>
          <w:rFonts w:eastAsiaTheme="minorHAnsi"/>
          <w:color w:val="auto"/>
          <w:lang w:eastAsia="en-US"/>
        </w:rPr>
        <w:t>2000  természetvédelmi</w:t>
      </w:r>
      <w:proofErr w:type="gramEnd"/>
      <w:r>
        <w:rPr>
          <w:rFonts w:eastAsiaTheme="minorHAnsi"/>
          <w:color w:val="auto"/>
          <w:lang w:eastAsia="en-US"/>
        </w:rPr>
        <w:t xml:space="preserve"> terület</w:t>
      </w:r>
      <w:r w:rsidR="00951857">
        <w:rPr>
          <w:rFonts w:eastAsiaTheme="minorHAnsi"/>
          <w:color w:val="auto"/>
          <w:lang w:eastAsia="en-US"/>
        </w:rPr>
        <w:t>en meg kell vizsgálni külső tőke, vállalkozások bevonásának lehetőségét egy esetleges</w:t>
      </w:r>
      <w:r>
        <w:rPr>
          <w:rFonts w:eastAsiaTheme="minorHAnsi"/>
          <w:color w:val="auto"/>
          <w:lang w:eastAsia="en-US"/>
        </w:rPr>
        <w:t xml:space="preserve"> </w:t>
      </w:r>
      <w:proofErr w:type="spellStart"/>
      <w:r>
        <w:rPr>
          <w:rFonts w:eastAsiaTheme="minorHAnsi"/>
          <w:color w:val="auto"/>
          <w:lang w:eastAsia="en-US"/>
        </w:rPr>
        <w:t>Öko</w:t>
      </w:r>
      <w:proofErr w:type="spellEnd"/>
      <w:r>
        <w:rPr>
          <w:rFonts w:eastAsiaTheme="minorHAnsi"/>
          <w:color w:val="auto"/>
          <w:lang w:eastAsia="en-US"/>
        </w:rPr>
        <w:t xml:space="preserve"> park kialakítás</w:t>
      </w:r>
      <w:r w:rsidR="00951857">
        <w:rPr>
          <w:rFonts w:eastAsiaTheme="minorHAnsi"/>
          <w:color w:val="auto"/>
          <w:lang w:eastAsia="en-US"/>
        </w:rPr>
        <w:t>a érdekében.</w:t>
      </w:r>
    </w:p>
    <w:p w14:paraId="38E79543" w14:textId="3F519C83" w:rsidR="004E7554" w:rsidRDefault="002E1881" w:rsidP="00951857">
      <w:pPr>
        <w:suppressAutoHyphens w:val="0"/>
        <w:spacing w:after="160" w:line="259" w:lineRule="auto"/>
        <w:jc w:val="both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 xml:space="preserve">Gazdasági program </w:t>
      </w:r>
      <w:r w:rsidRPr="002E1881">
        <w:rPr>
          <w:rFonts w:eastAsiaTheme="minorHAnsi"/>
          <w:b/>
          <w:bCs/>
          <w:color w:val="auto"/>
          <w:lang w:eastAsia="en-US"/>
        </w:rPr>
        <w:t>III. részében</w:t>
      </w:r>
      <w:r>
        <w:rPr>
          <w:rFonts w:eastAsiaTheme="minorHAnsi"/>
          <w:color w:val="auto"/>
          <w:lang w:eastAsia="en-US"/>
        </w:rPr>
        <w:t xml:space="preserve"> megfogalmazásra kerültek a rövid közép és hosszabb távú fejlesztések.</w:t>
      </w:r>
    </w:p>
    <w:p w14:paraId="48C010C2" w14:textId="77777777" w:rsidR="004E7554" w:rsidRDefault="004E7554" w:rsidP="004E7554">
      <w:pPr>
        <w:jc w:val="both"/>
        <w:rPr>
          <w:color w:val="auto"/>
        </w:rPr>
      </w:pPr>
      <w:r w:rsidRPr="00664A26">
        <w:rPr>
          <w:color w:val="auto"/>
        </w:rPr>
        <w:t xml:space="preserve">A gazdasági program önmagában még nem garancia arra, hogy a felvázolt célok meg is valósuljanak, mivel a közösség által megfogalmazott célok nem mindig vannak </w:t>
      </w:r>
      <w:r>
        <w:rPr>
          <w:color w:val="auto"/>
        </w:rPr>
        <w:t xml:space="preserve">összhangban </w:t>
      </w:r>
      <w:r w:rsidRPr="00664A26">
        <w:rPr>
          <w:color w:val="auto"/>
        </w:rPr>
        <w:t>a helyi lehetőségekkel, az önkormányzat anyagi hely</w:t>
      </w:r>
      <w:r>
        <w:rPr>
          <w:color w:val="auto"/>
        </w:rPr>
        <w:t>zetével.</w:t>
      </w:r>
    </w:p>
    <w:p w14:paraId="0B4FCA55" w14:textId="77777777" w:rsidR="004E7554" w:rsidRPr="0059252C" w:rsidRDefault="004E7554" w:rsidP="004E7554">
      <w:pPr>
        <w:jc w:val="both"/>
        <w:rPr>
          <w:rFonts w:eastAsia="Noto Sans CJK SC Regular" w:cs="FreeSans"/>
          <w:color w:val="auto"/>
          <w:kern w:val="2"/>
          <w:lang w:eastAsia="zh-CN" w:bidi="hi-IN"/>
        </w:rPr>
      </w:pPr>
    </w:p>
    <w:p w14:paraId="38558F07" w14:textId="77777777" w:rsidR="004E7554" w:rsidRDefault="004E7554" w:rsidP="004E7554">
      <w:pPr>
        <w:jc w:val="both"/>
      </w:pPr>
    </w:p>
    <w:p w14:paraId="455CC719" w14:textId="3B61461D" w:rsidR="004E7554" w:rsidRDefault="004E7554" w:rsidP="004E7554">
      <w:pPr>
        <w:jc w:val="both"/>
      </w:pPr>
      <w:r>
        <w:t xml:space="preserve">Csánig, 2025. </w:t>
      </w:r>
      <w:r w:rsidR="005D1492">
        <w:t>március 19.</w:t>
      </w:r>
      <w:r>
        <w:t xml:space="preserve"> </w:t>
      </w:r>
    </w:p>
    <w:p w14:paraId="134EF5D5" w14:textId="77777777" w:rsidR="004E7554" w:rsidRDefault="004E7554" w:rsidP="004E7554">
      <w:pPr>
        <w:jc w:val="both"/>
      </w:pPr>
    </w:p>
    <w:p w14:paraId="5739A77F" w14:textId="77777777" w:rsidR="004E7554" w:rsidRDefault="004E7554" w:rsidP="004E755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Patyi Szabolcs </w:t>
      </w:r>
    </w:p>
    <w:p w14:paraId="7EB499DB" w14:textId="1BAEFEDD" w:rsidR="004E7554" w:rsidRPr="00951857" w:rsidRDefault="004E7554" w:rsidP="00951857">
      <w:pPr>
        <w:jc w:val="both"/>
        <w:rPr>
          <w:color w:val="auto"/>
        </w:rPr>
        <w:sectPr w:rsidR="004E7554" w:rsidRPr="00951857" w:rsidSect="00C07452">
          <w:footerReference w:type="default" r:id="rId7"/>
          <w:pgSz w:w="11906" w:h="16838"/>
          <w:pgMar w:top="1134" w:right="1134" w:bottom="1693" w:left="1134" w:header="0" w:footer="1134" w:gutter="0"/>
          <w:cols w:space="708"/>
          <w:formProt w:val="0"/>
          <w:docGrid w:linePitch="600" w:charSpace="32768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p</w:t>
      </w:r>
      <w:r w:rsidRPr="00FB153B">
        <w:rPr>
          <w:color w:val="auto"/>
        </w:rPr>
        <w:t>olgármeste</w:t>
      </w:r>
      <w:r w:rsidR="00951857">
        <w:rPr>
          <w:color w:val="auto"/>
        </w:rPr>
        <w:t>r</w:t>
      </w:r>
    </w:p>
    <w:p w14:paraId="1D8A3D3A" w14:textId="47F911AA" w:rsidR="00546559" w:rsidRPr="004E7554" w:rsidRDefault="00546559" w:rsidP="00951857">
      <w:pPr>
        <w:jc w:val="both"/>
        <w:rPr>
          <w:color w:val="auto"/>
        </w:rPr>
      </w:pPr>
    </w:p>
    <w:sectPr w:rsidR="00546559" w:rsidRPr="004E7554">
      <w:headerReference w:type="default" r:id="rId8"/>
      <w:footerReference w:type="default" r:id="rId9"/>
      <w:pgSz w:w="11906" w:h="16838"/>
      <w:pgMar w:top="1134" w:right="1417" w:bottom="1417" w:left="1417" w:header="708" w:footer="708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A60C5" w14:textId="77777777" w:rsidR="00DA7261" w:rsidRDefault="00DA7261">
      <w:r>
        <w:separator/>
      </w:r>
    </w:p>
  </w:endnote>
  <w:endnote w:type="continuationSeparator" w:id="0">
    <w:p w14:paraId="52E7E6E7" w14:textId="77777777" w:rsidR="00DA7261" w:rsidRDefault="00DA7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1"/>
    <w:family w:val="swiss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enSymbol"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ejaVu Sans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F5A8B" w14:textId="77777777" w:rsidR="00C07452" w:rsidRDefault="00C07452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16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8C7A0" w14:textId="77777777" w:rsidR="0012396A" w:rsidRDefault="0012396A">
    <w:r>
      <w:rPr>
        <w:noProof/>
      </w:rPr>
      <w:drawing>
        <wp:anchor distT="0" distB="0" distL="0" distR="0" simplePos="0" relativeHeight="11" behindDoc="1" locked="0" layoutInCell="1" allowOverlap="1" wp14:anchorId="7CBA46F8" wp14:editId="11419E98">
          <wp:simplePos x="0" y="0"/>
          <wp:positionH relativeFrom="column">
            <wp:posOffset>2908300</wp:posOffset>
          </wp:positionH>
          <wp:positionV relativeFrom="paragraph">
            <wp:posOffset>0</wp:posOffset>
          </wp:positionV>
          <wp:extent cx="161290" cy="183515"/>
          <wp:effectExtent l="0" t="0" r="0" b="0"/>
          <wp:wrapSquare wrapText="bothSides"/>
          <wp:docPr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1290" cy="183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56D65" w14:textId="77777777" w:rsidR="00DA7261" w:rsidRDefault="00DA7261">
      <w:r>
        <w:separator/>
      </w:r>
    </w:p>
  </w:footnote>
  <w:footnote w:type="continuationSeparator" w:id="0">
    <w:p w14:paraId="0E835838" w14:textId="77777777" w:rsidR="00DA7261" w:rsidRDefault="00DA7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DC7F5" w14:textId="77777777" w:rsidR="0012396A" w:rsidRDefault="0012396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7F2B8783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1" o:spid="_x0000_i1025" type="#_x0000_t75" style="width:11.25pt;height:11.25pt;visibility:visible;mso-wrap-style:square">
            <v:imagedata r:id="rId1" o:title="mso247D"/>
          </v:shape>
        </w:pict>
      </mc:Choice>
      <mc:Fallback>
        <w:drawing>
          <wp:inline distT="0" distB="0" distL="0" distR="0" wp14:anchorId="71C49637" wp14:editId="1DC3A4BC">
            <wp:extent cx="142875" cy="142875"/>
            <wp:effectExtent l="0" t="0" r="9525" b="9525"/>
            <wp:docPr id="359179135" name="Kép 1" descr="C:\Users\FELHAS~1\AppData\Local\Temp\mso247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747575" name="Kép 1199747575" descr="C:\Users\FELHAS~1\AppData\Local\Temp\mso247D.tmp"/>
                    <pic:cNvPicPr/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AD23A2"/>
    <w:multiLevelType w:val="multilevel"/>
    <w:tmpl w:val="68F4F2E2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</w:rPr>
    </w:lvl>
  </w:abstractNum>
  <w:abstractNum w:abstractNumId="1" w15:restartNumberingAfterBreak="0">
    <w:nsid w:val="043E6859"/>
    <w:multiLevelType w:val="multilevel"/>
    <w:tmpl w:val="E3A022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◦"/>
      <w:lvlJc w:val="left"/>
      <w:pPr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ind w:left="0" w:firstLine="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ind w:left="0" w:firstLine="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0" w:firstLine="0"/>
      </w:pPr>
      <w:rPr>
        <w:rFonts w:ascii="OpenSymbol" w:hAnsi="OpenSymbol" w:cs="OpenSymbol" w:hint="default"/>
      </w:rPr>
    </w:lvl>
  </w:abstractNum>
  <w:abstractNum w:abstractNumId="2" w15:restartNumberingAfterBreak="0">
    <w:nsid w:val="0743417A"/>
    <w:multiLevelType w:val="multilevel"/>
    <w:tmpl w:val="69DA3F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34400"/>
    <w:multiLevelType w:val="multilevel"/>
    <w:tmpl w:val="DB6A284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2C18626F"/>
    <w:multiLevelType w:val="hybridMultilevel"/>
    <w:tmpl w:val="C9BCE2AC"/>
    <w:lvl w:ilvl="0" w:tplc="DCBE23D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B71DC7"/>
    <w:multiLevelType w:val="hybridMultilevel"/>
    <w:tmpl w:val="5738757E"/>
    <w:lvl w:ilvl="0" w:tplc="4C5278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6C1C5A"/>
    <w:multiLevelType w:val="multilevel"/>
    <w:tmpl w:val="E4A88D1A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87E5B12"/>
    <w:multiLevelType w:val="hybridMultilevel"/>
    <w:tmpl w:val="FA5E6FB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8106CF"/>
    <w:multiLevelType w:val="multilevel"/>
    <w:tmpl w:val="E6D4E13A"/>
    <w:lvl w:ilvl="0">
      <w:start w:val="2015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</w:rPr>
    </w:lvl>
  </w:abstractNum>
  <w:abstractNum w:abstractNumId="9" w15:restartNumberingAfterBreak="0">
    <w:nsid w:val="52EC6686"/>
    <w:multiLevelType w:val="multilevel"/>
    <w:tmpl w:val="055E43F2"/>
    <w:lvl w:ilvl="0">
      <w:start w:val="1"/>
      <w:numFmt w:val="bullet"/>
      <w:lvlText w:val="-"/>
      <w:lvlJc w:val="left"/>
      <w:pPr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0" w15:restartNumberingAfterBreak="0">
    <w:nsid w:val="79E63461"/>
    <w:multiLevelType w:val="hybridMultilevel"/>
    <w:tmpl w:val="61A6B792"/>
    <w:lvl w:ilvl="0" w:tplc="040E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4736907">
    <w:abstractNumId w:val="8"/>
  </w:num>
  <w:num w:numId="2" w16cid:durableId="1658531133">
    <w:abstractNumId w:val="2"/>
  </w:num>
  <w:num w:numId="3" w16cid:durableId="670832135">
    <w:abstractNumId w:val="0"/>
  </w:num>
  <w:num w:numId="4" w16cid:durableId="729351418">
    <w:abstractNumId w:val="6"/>
  </w:num>
  <w:num w:numId="5" w16cid:durableId="1553540266">
    <w:abstractNumId w:val="9"/>
  </w:num>
  <w:num w:numId="6" w16cid:durableId="719938131">
    <w:abstractNumId w:val="1"/>
  </w:num>
  <w:num w:numId="7" w16cid:durableId="1494226519">
    <w:abstractNumId w:val="3"/>
  </w:num>
  <w:num w:numId="8" w16cid:durableId="427655045">
    <w:abstractNumId w:val="4"/>
  </w:num>
  <w:num w:numId="9" w16cid:durableId="1172528176">
    <w:abstractNumId w:val="10"/>
  </w:num>
  <w:num w:numId="10" w16cid:durableId="13120169">
    <w:abstractNumId w:val="7"/>
  </w:num>
  <w:num w:numId="11" w16cid:durableId="1665573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B7E"/>
    <w:rsid w:val="00012497"/>
    <w:rsid w:val="00014223"/>
    <w:rsid w:val="00023B2B"/>
    <w:rsid w:val="00045449"/>
    <w:rsid w:val="00064654"/>
    <w:rsid w:val="00081C14"/>
    <w:rsid w:val="00082F8B"/>
    <w:rsid w:val="00096CA7"/>
    <w:rsid w:val="000971C7"/>
    <w:rsid w:val="000B4F93"/>
    <w:rsid w:val="000D59C0"/>
    <w:rsid w:val="000F1536"/>
    <w:rsid w:val="000F5A3E"/>
    <w:rsid w:val="000F7638"/>
    <w:rsid w:val="0011312B"/>
    <w:rsid w:val="00115C38"/>
    <w:rsid w:val="0012396A"/>
    <w:rsid w:val="00133310"/>
    <w:rsid w:val="00192788"/>
    <w:rsid w:val="00195B50"/>
    <w:rsid w:val="001B0274"/>
    <w:rsid w:val="001B0A44"/>
    <w:rsid w:val="001B7EE2"/>
    <w:rsid w:val="001C3216"/>
    <w:rsid w:val="001C47B2"/>
    <w:rsid w:val="001D4B7E"/>
    <w:rsid w:val="001F18AD"/>
    <w:rsid w:val="001F6FA6"/>
    <w:rsid w:val="0020112C"/>
    <w:rsid w:val="00205B1D"/>
    <w:rsid w:val="00207A1D"/>
    <w:rsid w:val="00245E34"/>
    <w:rsid w:val="00253E7D"/>
    <w:rsid w:val="002732CC"/>
    <w:rsid w:val="00274B85"/>
    <w:rsid w:val="002A181D"/>
    <w:rsid w:val="002D223F"/>
    <w:rsid w:val="002D4D8E"/>
    <w:rsid w:val="002D5CFC"/>
    <w:rsid w:val="002E1881"/>
    <w:rsid w:val="00303E85"/>
    <w:rsid w:val="00315334"/>
    <w:rsid w:val="0034112C"/>
    <w:rsid w:val="00355EF7"/>
    <w:rsid w:val="00390B95"/>
    <w:rsid w:val="003C4EF9"/>
    <w:rsid w:val="003D1216"/>
    <w:rsid w:val="003E0DAC"/>
    <w:rsid w:val="003E1D16"/>
    <w:rsid w:val="003F03B0"/>
    <w:rsid w:val="004007CC"/>
    <w:rsid w:val="004012EB"/>
    <w:rsid w:val="004018F6"/>
    <w:rsid w:val="00443E9E"/>
    <w:rsid w:val="004637EB"/>
    <w:rsid w:val="0047532F"/>
    <w:rsid w:val="004963EB"/>
    <w:rsid w:val="004A2E00"/>
    <w:rsid w:val="004A2F7D"/>
    <w:rsid w:val="004B2A61"/>
    <w:rsid w:val="004C1BF4"/>
    <w:rsid w:val="004E7554"/>
    <w:rsid w:val="00500A51"/>
    <w:rsid w:val="00504F0A"/>
    <w:rsid w:val="00511901"/>
    <w:rsid w:val="00511973"/>
    <w:rsid w:val="00531549"/>
    <w:rsid w:val="005361CF"/>
    <w:rsid w:val="005378E8"/>
    <w:rsid w:val="0054136C"/>
    <w:rsid w:val="00546559"/>
    <w:rsid w:val="00557988"/>
    <w:rsid w:val="0059252C"/>
    <w:rsid w:val="00597E7F"/>
    <w:rsid w:val="005A2169"/>
    <w:rsid w:val="005C02EB"/>
    <w:rsid w:val="005C0B08"/>
    <w:rsid w:val="005C45E2"/>
    <w:rsid w:val="005D09D3"/>
    <w:rsid w:val="005D1492"/>
    <w:rsid w:val="005E06BB"/>
    <w:rsid w:val="005E7484"/>
    <w:rsid w:val="006253DE"/>
    <w:rsid w:val="0062760C"/>
    <w:rsid w:val="00637236"/>
    <w:rsid w:val="00664A26"/>
    <w:rsid w:val="00671321"/>
    <w:rsid w:val="00683D21"/>
    <w:rsid w:val="006E617A"/>
    <w:rsid w:val="006F543D"/>
    <w:rsid w:val="00712C05"/>
    <w:rsid w:val="00716022"/>
    <w:rsid w:val="00717258"/>
    <w:rsid w:val="00720A80"/>
    <w:rsid w:val="00740A13"/>
    <w:rsid w:val="007443B6"/>
    <w:rsid w:val="0076148A"/>
    <w:rsid w:val="00770AF6"/>
    <w:rsid w:val="00777CA3"/>
    <w:rsid w:val="007823D0"/>
    <w:rsid w:val="007844AB"/>
    <w:rsid w:val="00786160"/>
    <w:rsid w:val="00791B79"/>
    <w:rsid w:val="007B00D1"/>
    <w:rsid w:val="007B2D7D"/>
    <w:rsid w:val="007C06E9"/>
    <w:rsid w:val="007C5BDD"/>
    <w:rsid w:val="007D25A2"/>
    <w:rsid w:val="007F4F44"/>
    <w:rsid w:val="0083216C"/>
    <w:rsid w:val="0083420C"/>
    <w:rsid w:val="00837147"/>
    <w:rsid w:val="00846C04"/>
    <w:rsid w:val="00857DDE"/>
    <w:rsid w:val="00870D38"/>
    <w:rsid w:val="00886CD5"/>
    <w:rsid w:val="00890E46"/>
    <w:rsid w:val="008C68ED"/>
    <w:rsid w:val="008E54E6"/>
    <w:rsid w:val="008F308E"/>
    <w:rsid w:val="008F3193"/>
    <w:rsid w:val="00903F71"/>
    <w:rsid w:val="00937981"/>
    <w:rsid w:val="00951857"/>
    <w:rsid w:val="009571FE"/>
    <w:rsid w:val="0097282C"/>
    <w:rsid w:val="0097692D"/>
    <w:rsid w:val="00987B62"/>
    <w:rsid w:val="00995FC4"/>
    <w:rsid w:val="009A7615"/>
    <w:rsid w:val="009B7004"/>
    <w:rsid w:val="009C0917"/>
    <w:rsid w:val="009C312C"/>
    <w:rsid w:val="009C3A6C"/>
    <w:rsid w:val="00A37FA8"/>
    <w:rsid w:val="00A433CD"/>
    <w:rsid w:val="00A54DCF"/>
    <w:rsid w:val="00A5547A"/>
    <w:rsid w:val="00A64918"/>
    <w:rsid w:val="00A65393"/>
    <w:rsid w:val="00A7713A"/>
    <w:rsid w:val="00A8492D"/>
    <w:rsid w:val="00A958E5"/>
    <w:rsid w:val="00AA2155"/>
    <w:rsid w:val="00AA43A4"/>
    <w:rsid w:val="00AB5409"/>
    <w:rsid w:val="00AC5F84"/>
    <w:rsid w:val="00B027D6"/>
    <w:rsid w:val="00B20F2A"/>
    <w:rsid w:val="00B27DBB"/>
    <w:rsid w:val="00B31AB7"/>
    <w:rsid w:val="00B33961"/>
    <w:rsid w:val="00B70192"/>
    <w:rsid w:val="00B74AF1"/>
    <w:rsid w:val="00B93BE5"/>
    <w:rsid w:val="00BA4497"/>
    <w:rsid w:val="00BD3664"/>
    <w:rsid w:val="00BF4259"/>
    <w:rsid w:val="00BF4EE2"/>
    <w:rsid w:val="00BF7D06"/>
    <w:rsid w:val="00C07452"/>
    <w:rsid w:val="00C309EC"/>
    <w:rsid w:val="00C34309"/>
    <w:rsid w:val="00C45F0E"/>
    <w:rsid w:val="00C52EE3"/>
    <w:rsid w:val="00C70A11"/>
    <w:rsid w:val="00C81CF3"/>
    <w:rsid w:val="00C8772D"/>
    <w:rsid w:val="00C93CD5"/>
    <w:rsid w:val="00CA7C83"/>
    <w:rsid w:val="00CB2B14"/>
    <w:rsid w:val="00CC1199"/>
    <w:rsid w:val="00CD1220"/>
    <w:rsid w:val="00CD698F"/>
    <w:rsid w:val="00CF2556"/>
    <w:rsid w:val="00D533AE"/>
    <w:rsid w:val="00D56DFE"/>
    <w:rsid w:val="00D61811"/>
    <w:rsid w:val="00D717D8"/>
    <w:rsid w:val="00D75E60"/>
    <w:rsid w:val="00D9652F"/>
    <w:rsid w:val="00DA7261"/>
    <w:rsid w:val="00DF5148"/>
    <w:rsid w:val="00E1097B"/>
    <w:rsid w:val="00E2289E"/>
    <w:rsid w:val="00E26CA6"/>
    <w:rsid w:val="00E412F1"/>
    <w:rsid w:val="00E456D7"/>
    <w:rsid w:val="00E54485"/>
    <w:rsid w:val="00E55F48"/>
    <w:rsid w:val="00E67D7A"/>
    <w:rsid w:val="00E67F8C"/>
    <w:rsid w:val="00E97052"/>
    <w:rsid w:val="00EA69C9"/>
    <w:rsid w:val="00EB3553"/>
    <w:rsid w:val="00ED33A1"/>
    <w:rsid w:val="00EE2CE2"/>
    <w:rsid w:val="00EF7F03"/>
    <w:rsid w:val="00F01FBA"/>
    <w:rsid w:val="00F03C89"/>
    <w:rsid w:val="00F1543A"/>
    <w:rsid w:val="00F16636"/>
    <w:rsid w:val="00F1690E"/>
    <w:rsid w:val="00F27344"/>
    <w:rsid w:val="00F35700"/>
    <w:rsid w:val="00F4189C"/>
    <w:rsid w:val="00F56763"/>
    <w:rsid w:val="00F634F6"/>
    <w:rsid w:val="00F72DD3"/>
    <w:rsid w:val="00FA375D"/>
    <w:rsid w:val="00FA64FE"/>
    <w:rsid w:val="00FB153B"/>
    <w:rsid w:val="00FB5F7E"/>
    <w:rsid w:val="00FC2ACD"/>
    <w:rsid w:val="00FC738A"/>
    <w:rsid w:val="00FD1E23"/>
    <w:rsid w:val="00FE3770"/>
    <w:rsid w:val="00FF5AAB"/>
    <w:rsid w:val="00FF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6DB3C"/>
  <w15:docId w15:val="{7365D173-F857-4AF1-A69A-BFF13B666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DejaVu Sans" w:hAnsi="Liberation Serif" w:cs="FreeSans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uppressAutoHyphens/>
    </w:pPr>
    <w:rPr>
      <w:rFonts w:ascii="Times New Roman" w:eastAsia="Times New Roman" w:hAnsi="Times New Roman" w:cs="Times New Roman"/>
      <w:color w:val="00000A"/>
      <w:sz w:val="24"/>
      <w:lang w:val="hu-HU" w:eastAsia="hu-HU" w:bidi="ar-SA"/>
    </w:rPr>
  </w:style>
  <w:style w:type="paragraph" w:styleId="Cmsor1">
    <w:name w:val="heading 1"/>
    <w:basedOn w:val="Norm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Cmsor5">
    <w:name w:val="heading 5"/>
    <w:basedOn w:val="Norm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Cmsor6">
    <w:name w:val="heading 6"/>
    <w:basedOn w:val="Norm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istLabel1">
    <w:name w:val="ListLabel 1"/>
    <w:qFormat/>
    <w:rPr>
      <w:rFonts w:eastAsia="Calibri" w:cs="Calibri"/>
    </w:rPr>
  </w:style>
  <w:style w:type="character" w:customStyle="1" w:styleId="ListLabel2">
    <w:name w:val="ListLabel 2"/>
    <w:qFormat/>
    <w:rPr>
      <w:rFonts w:eastAsia="Courier New" w:cs="Courier New"/>
    </w:rPr>
  </w:style>
  <w:style w:type="character" w:customStyle="1" w:styleId="ListLabel3">
    <w:name w:val="ListLabel 3"/>
    <w:qFormat/>
    <w:rPr>
      <w:rFonts w:eastAsia="Noto Sans Symbols" w:cs="Noto Sans Symbols"/>
    </w:rPr>
  </w:style>
  <w:style w:type="character" w:customStyle="1" w:styleId="ListLabel4">
    <w:name w:val="ListLabel 4"/>
    <w:qFormat/>
    <w:rPr>
      <w:u w:val="none"/>
    </w:rPr>
  </w:style>
  <w:style w:type="character" w:customStyle="1" w:styleId="ListLabel5">
    <w:name w:val="ListLabel 5"/>
    <w:qFormat/>
    <w:rPr>
      <w:rFonts w:cs="Calibri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Noto Sans Symbols"/>
    </w:rPr>
  </w:style>
  <w:style w:type="character" w:customStyle="1" w:styleId="ListLabel8">
    <w:name w:val="ListLabel 8"/>
    <w:qFormat/>
    <w:rPr>
      <w:rFonts w:cs="Noto Sans Symbols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Noto Sans Symbols"/>
    </w:rPr>
  </w:style>
  <w:style w:type="character" w:customStyle="1" w:styleId="ListLabel11">
    <w:name w:val="ListLabel 11"/>
    <w:qFormat/>
    <w:rPr>
      <w:rFonts w:cs="Noto Sans Symbols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Noto Sans Symbols"/>
    </w:rPr>
  </w:style>
  <w:style w:type="character" w:customStyle="1" w:styleId="ListLabel14">
    <w:name w:val="ListLabel 14"/>
    <w:qFormat/>
    <w:rPr>
      <w:rFonts w:cs="Noto Sans Symbols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Noto Sans Symbols"/>
    </w:rPr>
  </w:style>
  <w:style w:type="character" w:customStyle="1" w:styleId="ListLabel17">
    <w:name w:val="ListLabel 17"/>
    <w:qFormat/>
    <w:rPr>
      <w:rFonts w:cs="Noto Sans Symbols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Noto Sans Symbols"/>
    </w:rPr>
  </w:style>
  <w:style w:type="character" w:customStyle="1" w:styleId="ListLabel20">
    <w:name w:val="ListLabel 20"/>
    <w:qFormat/>
    <w:rPr>
      <w:rFonts w:cs="Noto Sans Symbols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Noto Sans Symbols"/>
    </w:rPr>
  </w:style>
  <w:style w:type="character" w:customStyle="1" w:styleId="ListLabel23">
    <w:name w:val="ListLabel 23"/>
    <w:qFormat/>
    <w:rPr>
      <w:rFonts w:cs="OpenSymbol"/>
      <w:u w:val="none"/>
    </w:rPr>
  </w:style>
  <w:style w:type="character" w:customStyle="1" w:styleId="ListLabel24">
    <w:name w:val="ListLabel 24"/>
    <w:qFormat/>
    <w:rPr>
      <w:rFonts w:cs="OpenSymbol"/>
      <w:u w:val="none"/>
    </w:rPr>
  </w:style>
  <w:style w:type="character" w:customStyle="1" w:styleId="ListLabel25">
    <w:name w:val="ListLabel 25"/>
    <w:qFormat/>
    <w:rPr>
      <w:rFonts w:cs="OpenSymbol"/>
      <w:u w:val="none"/>
    </w:rPr>
  </w:style>
  <w:style w:type="character" w:customStyle="1" w:styleId="ListLabel26">
    <w:name w:val="ListLabel 26"/>
    <w:qFormat/>
    <w:rPr>
      <w:rFonts w:cs="OpenSymbol"/>
      <w:u w:val="none"/>
    </w:rPr>
  </w:style>
  <w:style w:type="character" w:customStyle="1" w:styleId="ListLabel27">
    <w:name w:val="ListLabel 27"/>
    <w:qFormat/>
    <w:rPr>
      <w:rFonts w:cs="OpenSymbol"/>
      <w:u w:val="none"/>
    </w:rPr>
  </w:style>
  <w:style w:type="character" w:customStyle="1" w:styleId="ListLabel28">
    <w:name w:val="ListLabel 28"/>
    <w:qFormat/>
    <w:rPr>
      <w:rFonts w:cs="OpenSymbol"/>
      <w:u w:val="none"/>
    </w:rPr>
  </w:style>
  <w:style w:type="character" w:customStyle="1" w:styleId="ListLabel29">
    <w:name w:val="ListLabel 29"/>
    <w:qFormat/>
    <w:rPr>
      <w:rFonts w:cs="OpenSymbol"/>
      <w:u w:val="none"/>
    </w:rPr>
  </w:style>
  <w:style w:type="character" w:customStyle="1" w:styleId="ListLabel30">
    <w:name w:val="ListLabel 30"/>
    <w:qFormat/>
    <w:rPr>
      <w:rFonts w:cs="OpenSymbol"/>
      <w:u w:val="none"/>
    </w:rPr>
  </w:style>
  <w:style w:type="character" w:customStyle="1" w:styleId="ListLabel31">
    <w:name w:val="ListLabel 31"/>
    <w:qFormat/>
    <w:rPr>
      <w:rFonts w:cs="OpenSymbol"/>
      <w:u w:val="none"/>
    </w:rPr>
  </w:style>
  <w:style w:type="character" w:customStyle="1" w:styleId="ListLabel32">
    <w:name w:val="ListLabel 32"/>
    <w:qFormat/>
    <w:rPr>
      <w:rFonts w:cs="Noto Sans Symbols"/>
    </w:rPr>
  </w:style>
  <w:style w:type="character" w:customStyle="1" w:styleId="ListLabel33">
    <w:name w:val="ListLabel 33"/>
    <w:qFormat/>
    <w:rPr>
      <w:rFonts w:cs="OpenSymbol"/>
    </w:rPr>
  </w:style>
  <w:style w:type="character" w:customStyle="1" w:styleId="ListLabel34">
    <w:name w:val="ListLabel 34"/>
    <w:qFormat/>
    <w:rPr>
      <w:rFonts w:cs="OpenSymbol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OpenSymbol"/>
    </w:rPr>
  </w:style>
  <w:style w:type="character" w:customStyle="1" w:styleId="ListLabel37">
    <w:name w:val="ListLabel 37"/>
    <w:qFormat/>
    <w:rPr>
      <w:rFonts w:cs="OpenSymbol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OpenSymbol"/>
    </w:rPr>
  </w:style>
  <w:style w:type="character" w:customStyle="1" w:styleId="ListLabel40">
    <w:name w:val="ListLabel 40"/>
    <w:qFormat/>
    <w:rPr>
      <w:rFonts w:cs="OpenSymbol"/>
    </w:rPr>
  </w:style>
  <w:style w:type="paragraph" w:customStyle="1" w:styleId="Heading">
    <w:name w:val="Heading"/>
    <w:basedOn w:val="Norml"/>
    <w:next w:val="TextBody"/>
    <w:qFormat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customStyle="1" w:styleId="TextBody">
    <w:name w:val="Text Body"/>
    <w:basedOn w:val="Norml"/>
    <w:pPr>
      <w:spacing w:after="140" w:line="288" w:lineRule="auto"/>
    </w:pPr>
  </w:style>
  <w:style w:type="paragraph" w:styleId="Lista">
    <w:name w:val="List"/>
    <w:basedOn w:val="Szvegtrzs"/>
    <w:qFormat/>
    <w:rPr>
      <w:rFonts w:cs="Mang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Norml"/>
    <w:qFormat/>
    <w:pPr>
      <w:suppressLineNumbers/>
    </w:pPr>
    <w:rPr>
      <w:rFonts w:cs="FreeSans"/>
    </w:rPr>
  </w:style>
  <w:style w:type="paragraph" w:customStyle="1" w:styleId="Cmsor">
    <w:name w:val="Címsor"/>
    <w:basedOn w:val="Norml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zvegtrzs">
    <w:name w:val="Body Text"/>
    <w:basedOn w:val="Norml"/>
    <w:qFormat/>
    <w:pPr>
      <w:spacing w:after="120"/>
    </w:pPr>
  </w:style>
  <w:style w:type="paragraph" w:customStyle="1" w:styleId="Felirat">
    <w:name w:val="Felirat"/>
    <w:basedOn w:val="Norm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Cm">
    <w:name w:val="Title"/>
    <w:basedOn w:val="Norm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lcm">
    <w:name w:val="Subtitle"/>
    <w:basedOn w:val="Norm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fej">
    <w:name w:val="header"/>
    <w:basedOn w:val="Norml"/>
  </w:style>
  <w:style w:type="paragraph" w:styleId="llb">
    <w:name w:val="footer"/>
    <w:basedOn w:val="Norml"/>
  </w:style>
  <w:style w:type="paragraph" w:styleId="Buborkszveg">
    <w:name w:val="Balloon Text"/>
    <w:basedOn w:val="Norml"/>
    <w:link w:val="BuborkszvegChar"/>
    <w:uiPriority w:val="99"/>
    <w:semiHidden/>
    <w:unhideWhenUsed/>
    <w:rsid w:val="00D533A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533AE"/>
    <w:rPr>
      <w:rFonts w:ascii="Segoe UI" w:eastAsia="Times New Roman" w:hAnsi="Segoe UI" w:cs="Segoe UI"/>
      <w:color w:val="00000A"/>
      <w:sz w:val="18"/>
      <w:szCs w:val="18"/>
      <w:lang w:val="hu-HU" w:eastAsia="hu-HU" w:bidi="ar-SA"/>
    </w:rPr>
  </w:style>
  <w:style w:type="paragraph" w:styleId="Listaszerbekezds">
    <w:name w:val="List Paragraph"/>
    <w:basedOn w:val="Norml"/>
    <w:uiPriority w:val="34"/>
    <w:qFormat/>
    <w:rsid w:val="00253E7D"/>
    <w:pPr>
      <w:ind w:left="720"/>
      <w:contextualSpacing/>
    </w:pPr>
  </w:style>
  <w:style w:type="table" w:styleId="Rcsostblzat">
    <w:name w:val="Table Grid"/>
    <w:basedOn w:val="Normltblzat"/>
    <w:uiPriority w:val="39"/>
    <w:rsid w:val="008F30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57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tmp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18</Pages>
  <Words>4523</Words>
  <Characters>31209</Characters>
  <Application>Microsoft Office Word</Application>
  <DocSecurity>0</DocSecurity>
  <Lines>260</Lines>
  <Paragraphs>71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joofe</dc:creator>
  <cp:lastModifiedBy>Office3</cp:lastModifiedBy>
  <cp:revision>24</cp:revision>
  <cp:lastPrinted>2025-02-12T14:29:00Z</cp:lastPrinted>
  <dcterms:created xsi:type="dcterms:W3CDTF">2025-02-12T13:57:00Z</dcterms:created>
  <dcterms:modified xsi:type="dcterms:W3CDTF">2025-03-19T11:00:00Z</dcterms:modified>
  <dc:language>en-US</dc:language>
</cp:coreProperties>
</file>