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A54147" w14:textId="77777777" w:rsidR="00183A3F" w:rsidRPr="00E1012A" w:rsidRDefault="00183A3F" w:rsidP="00183A3F">
      <w:pPr>
        <w:pStyle w:val="Listaszerbekezds"/>
        <w:numPr>
          <w:ilvl w:val="0"/>
          <w:numId w:val="7"/>
        </w:numPr>
        <w:pBdr>
          <w:bottom w:val="single" w:sz="4" w:space="1" w:color="auto"/>
        </w:pBdr>
        <w:jc w:val="both"/>
        <w:rPr>
          <w:b/>
          <w:bCs/>
          <w:szCs w:val="24"/>
        </w:rPr>
      </w:pPr>
      <w:r w:rsidRPr="00E1012A">
        <w:rPr>
          <w:b/>
          <w:bCs/>
          <w:szCs w:val="24"/>
        </w:rPr>
        <w:t>A szabadtéri égetésre vonatkozó szabályok:</w:t>
      </w:r>
    </w:p>
    <w:p w14:paraId="58C610BE" w14:textId="77777777" w:rsidR="00183A3F" w:rsidRDefault="00183A3F" w:rsidP="00183A3F">
      <w:pPr>
        <w:jc w:val="both"/>
        <w:rPr>
          <w:b/>
          <w:bCs/>
          <w:szCs w:val="24"/>
        </w:rPr>
      </w:pPr>
    </w:p>
    <w:p w14:paraId="417D1B98" w14:textId="77777777" w:rsidR="00183A3F" w:rsidRDefault="00183A3F" w:rsidP="00183A3F">
      <w:pPr>
        <w:pStyle w:val="NormlWeb"/>
      </w:pPr>
      <w:r w:rsidRPr="00183A3F">
        <w:rPr>
          <w:b/>
        </w:rPr>
        <w:t>Az erdőgazdálkodók kötelesek a turisztikai célpontnak számító parkerdők területén állandó és biztonságos tűzrakó helyeket kialakítani. A kijelölt tűzrakó helyet az erdőgazdálkodónak kell karbantartani, és az erdő, tűz elleni védelmével kapcsolatos feltételek megteremtéséről is neki kell gondoskodni.</w:t>
      </w:r>
      <w:r>
        <w:t xml:space="preserve"> A kialakított tűzrakó helyen a tűzvédelmi rendelkezések betartásával bárki jogosult tüzet rakni.</w:t>
      </w:r>
    </w:p>
    <w:p w14:paraId="77987680" w14:textId="77777777" w:rsidR="00183A3F" w:rsidRDefault="00183A3F" w:rsidP="00183A3F">
      <w:pPr>
        <w:pStyle w:val="NormlWeb"/>
      </w:pPr>
      <w:r>
        <w:t xml:space="preserve">Az erdőben </w:t>
      </w:r>
      <w:r w:rsidRPr="00183A3F">
        <w:rPr>
          <w:b/>
        </w:rPr>
        <w:t>kirándulók csak a kijelölt tűzrakó helyeken gyújthatnak tüzet</w:t>
      </w:r>
      <w:r>
        <w:t xml:space="preserve"> az alábbi szabályok betartása mellett:</w:t>
      </w:r>
    </w:p>
    <w:p w14:paraId="2F06F600" w14:textId="77777777" w:rsidR="00183A3F" w:rsidRDefault="00183A3F" w:rsidP="00183A3F">
      <w:pPr>
        <w:numPr>
          <w:ilvl w:val="0"/>
          <w:numId w:val="3"/>
        </w:numPr>
        <w:spacing w:before="100" w:beforeAutospacing="1" w:after="100" w:afterAutospacing="1"/>
        <w:jc w:val="both"/>
      </w:pPr>
      <w:r>
        <w:t xml:space="preserve">a tűz meggyújtása előtt a </w:t>
      </w:r>
      <w:r w:rsidRPr="00183A3F">
        <w:rPr>
          <w:b/>
        </w:rPr>
        <w:t>tűzrakó hely környékét meg kell tisztítani</w:t>
      </w:r>
      <w:r>
        <w:t xml:space="preserve"> a levelektől, faágaktól annak érdekében, hogy a tűz ne terjedhessen át az erdőre;</w:t>
      </w:r>
    </w:p>
    <w:p w14:paraId="39182E40" w14:textId="77777777" w:rsidR="00183A3F" w:rsidRDefault="00183A3F" w:rsidP="00183A3F">
      <w:pPr>
        <w:numPr>
          <w:ilvl w:val="0"/>
          <w:numId w:val="3"/>
        </w:numPr>
        <w:spacing w:before="100" w:beforeAutospacing="1" w:after="100" w:afterAutospacing="1"/>
        <w:jc w:val="both"/>
      </w:pPr>
      <w:r>
        <w:t xml:space="preserve">a tüzet </w:t>
      </w:r>
      <w:r w:rsidRPr="00183A3F">
        <w:rPr>
          <w:b/>
        </w:rPr>
        <w:t>nem szabad felügyelet nélkül hagyni</w:t>
      </w:r>
      <w:r>
        <w:t>, de a még ki nem hűlt parazsat, hamu sem;</w:t>
      </w:r>
    </w:p>
    <w:p w14:paraId="6FB31554" w14:textId="77777777" w:rsidR="00183A3F" w:rsidRDefault="00183A3F" w:rsidP="00183A3F">
      <w:pPr>
        <w:numPr>
          <w:ilvl w:val="0"/>
          <w:numId w:val="3"/>
        </w:numPr>
        <w:spacing w:before="100" w:beforeAutospacing="1" w:after="100" w:afterAutospacing="1"/>
        <w:jc w:val="both"/>
      </w:pPr>
      <w:r>
        <w:t xml:space="preserve">amint </w:t>
      </w:r>
      <w:r w:rsidRPr="00183A3F">
        <w:rPr>
          <w:b/>
        </w:rPr>
        <w:t>feltámad a szél, a tüzet el kell oltani</w:t>
      </w:r>
      <w:r>
        <w:t>: gondoskodni kell arról, hogy készenlétben legyen a tűz oltására alkalmas anyag, eszköz (pl. víz, homok, lapát);</w:t>
      </w:r>
    </w:p>
    <w:p w14:paraId="44462DAD" w14:textId="77777777" w:rsidR="00183A3F" w:rsidRDefault="00183A3F" w:rsidP="00183A3F">
      <w:pPr>
        <w:numPr>
          <w:ilvl w:val="0"/>
          <w:numId w:val="3"/>
        </w:numPr>
        <w:spacing w:before="100" w:beforeAutospacing="1" w:after="100" w:afterAutospacing="1"/>
        <w:jc w:val="both"/>
      </w:pPr>
      <w:r>
        <w:t xml:space="preserve">az égetés befejezése után </w:t>
      </w:r>
      <w:r w:rsidRPr="00183A3F">
        <w:rPr>
          <w:b/>
        </w:rPr>
        <w:t>a tüzet gondosan el kell oltani</w:t>
      </w:r>
      <w:r>
        <w:t>, meg kell győződni arról, hogy tényleg elaludt, a hamura távozás előtt lehetőleg földet kell szórni.</w:t>
      </w:r>
    </w:p>
    <w:p w14:paraId="535330EB" w14:textId="77777777" w:rsidR="00183A3F" w:rsidRPr="00183A3F" w:rsidRDefault="00183A3F" w:rsidP="00183A3F">
      <w:pPr>
        <w:pStyle w:val="NormlWeb"/>
        <w:rPr>
          <w:b/>
        </w:rPr>
      </w:pPr>
      <w:r>
        <w:t xml:space="preserve">Az </w:t>
      </w:r>
      <w:r w:rsidRPr="00183A3F">
        <w:rPr>
          <w:b/>
        </w:rPr>
        <w:t>erdőgazdálkodási tevékenységhez kapcsolódó égetésre</w:t>
      </w:r>
      <w:r>
        <w:t xml:space="preserve"> csak az </w:t>
      </w:r>
      <w:r w:rsidRPr="00183A3F">
        <w:rPr>
          <w:b/>
        </w:rPr>
        <w:t>erdőgazdálkodó – annak hiányában az erdő tulajdonosa – írásbeli engedélye birtokában lévő személy jogosult</w:t>
      </w:r>
      <w:r>
        <w:t xml:space="preserve">. Az erdőgazdálkodási tevékenység keretében végzett égetés </w:t>
      </w:r>
      <w:r w:rsidRPr="00183A3F">
        <w:rPr>
          <w:b/>
        </w:rPr>
        <w:t>alkalomszerű tűzveszélyes tevékenységnek minősül</w:t>
      </w:r>
      <w:r>
        <w:t xml:space="preserve">, </w:t>
      </w:r>
      <w:r w:rsidRPr="00183A3F">
        <w:rPr>
          <w:b/>
        </w:rPr>
        <w:t>amelyet az illetékes katasztrófavédelmi igazgatósághoz az égetés megkezdése előtt be kell jelenteni.</w:t>
      </w:r>
    </w:p>
    <w:p w14:paraId="398896DD" w14:textId="77777777" w:rsidR="00183A3F" w:rsidRDefault="00183A3F" w:rsidP="00183A3F">
      <w:pPr>
        <w:pStyle w:val="NormlWeb"/>
      </w:pPr>
      <w:r>
        <w:t>Az erdőterületen végzett égetés részletes szabályait a 4/2008 (VIII. 1.) ÖM rendelet 9. § tartalmazza. Védett természeti területen lévő erdőben – a kijelölt és a kiépített tűzrakó hely kivételével – tűz gyújtásához a természetvédelmi hatóság engedélye is szükséges.</w:t>
      </w:r>
    </w:p>
    <w:p w14:paraId="481080EA" w14:textId="77777777" w:rsidR="00183A3F" w:rsidRDefault="00183A3F" w:rsidP="00183A3F">
      <w:pPr>
        <w:pStyle w:val="NormlWeb"/>
      </w:pPr>
      <w:r>
        <w:t xml:space="preserve">Amikor a </w:t>
      </w:r>
      <w:r w:rsidRPr="00183A3F">
        <w:rPr>
          <w:b/>
        </w:rPr>
        <w:t>tűzesetek bekövetkezésének valószínűsége nagy</w:t>
      </w:r>
      <w:r>
        <w:t xml:space="preserve">, az erdőgazdálkodásért felelős miniszter (Nemzeti Élelmiszerlánc-biztonsági Hivatal Erdészeti Igazgatóság </w:t>
      </w:r>
      <w:r w:rsidRPr="00183A3F">
        <w:rPr>
          <w:b/>
        </w:rPr>
        <w:t>(NÉBIH EI))</w:t>
      </w:r>
      <w:r>
        <w:t xml:space="preserve"> </w:t>
      </w:r>
      <w:r w:rsidRPr="00345471">
        <w:rPr>
          <w:b/>
        </w:rPr>
        <w:t>TŰZGYÚJTÁSI TILALMAT</w:t>
      </w:r>
      <w:r>
        <w:t xml:space="preserve"> (fokozott tűzveszély időszakot) állapíthat meg és hirdethet ki. </w:t>
      </w:r>
      <w:r w:rsidRPr="00183A3F">
        <w:rPr>
          <w:b/>
        </w:rPr>
        <w:t>Ilyenkor tilos tüzet gyújtani az erdőterületeken, valamint a fásításokban és az ezek 200 méteres körzetében lévő külterületi ingatlanokon.</w:t>
      </w:r>
    </w:p>
    <w:p w14:paraId="3C2E68AD" w14:textId="77777777" w:rsidR="00183A3F" w:rsidRDefault="00183A3F" w:rsidP="00183A3F">
      <w:pPr>
        <w:pStyle w:val="NormlWeb"/>
      </w:pPr>
      <w:r>
        <w:t>A tilalom kiterjed a felsorolt területeken található tűzrakó helyekre, a vasút és közút menti fásításokra, beleértve a parlag- és gazégetést is. A jogi szabályozás és az ehhez kapcsolódó tűzgyújtási tilalom az erdők és fásítások környezetére értendő, de a tűz keletkezésének és terjedésének fokozott veszélye miatt ebben az időszakban sehol nem javasolt az égetés, tűzgyújtás.</w:t>
      </w:r>
    </w:p>
    <w:p w14:paraId="5B727C41" w14:textId="77777777" w:rsidR="00183A3F" w:rsidRDefault="00183A3F" w:rsidP="00183A3F">
      <w:pPr>
        <w:pStyle w:val="NormlWeb"/>
      </w:pPr>
      <w:r>
        <w:t xml:space="preserve">A tűzgyújtási tilalom (fokozott tűzveszély) megállapítása, kihirdetése, és visszavonása a meteorológiai körülményektől, az erdőben található élő és holt biomassza szárazságától és a keletkezett tüzek gyakoriságától függ. A tűzgyújtási tilalomról (fokozott tűzveszélyről) a NÉBIH EI tájékoztatja az érintett szervezeteket, közte az országos közszolgálati média képviselőket is, a </w:t>
      </w:r>
      <w:r w:rsidRPr="00AE6876">
        <w:rPr>
          <w:b/>
        </w:rPr>
        <w:t>tűzgyújtási tilalomról szóló aktuális térképet az érintett hatóságok hivatalos honlapjukon közzéteszik</w:t>
      </w:r>
      <w:r>
        <w:t xml:space="preserve">. </w:t>
      </w:r>
    </w:p>
    <w:p w14:paraId="5215A76C" w14:textId="77777777" w:rsidR="00183A3F" w:rsidRDefault="00183A3F" w:rsidP="00183A3F">
      <w:pPr>
        <w:pStyle w:val="NormlWeb"/>
      </w:pPr>
      <w:r>
        <w:t>Az aktuális tűzgyújtási tilalomról (fokozott tűzveszélyről) a NÉBIH EI hivatalos honlapja </w:t>
      </w:r>
      <w:hyperlink r:id="rId5" w:tgtFrame="_blank" w:history="1">
        <w:r>
          <w:rPr>
            <w:rStyle w:val="Hiperhivatkozs"/>
          </w:rPr>
          <w:t>www.erdotuz.hu</w:t>
        </w:r>
      </w:hyperlink>
      <w:r>
        <w:t xml:space="preserve"> weboldal, valamint az onnan is elérhető szakmai honlapok tájékoztatnak. A tűzgyújtási tilalom a közzétételtől a visszavonásig él! Az említett honlapokon az éppen aktuális állapot látható.</w:t>
      </w:r>
    </w:p>
    <w:p w14:paraId="23C4C3F6" w14:textId="77777777" w:rsidR="00183A3F" w:rsidRPr="00E1012A" w:rsidRDefault="00183A3F" w:rsidP="00183A3F">
      <w:pPr>
        <w:pStyle w:val="NormlWeb"/>
        <w:rPr>
          <w:b/>
        </w:rPr>
      </w:pPr>
      <w:r w:rsidRPr="00E1012A">
        <w:rPr>
          <w:b/>
        </w:rPr>
        <w:t>Avar és kerti hulladék égetése</w:t>
      </w:r>
    </w:p>
    <w:p w14:paraId="4E9E7328" w14:textId="77777777" w:rsidR="00183A3F" w:rsidRDefault="00183A3F" w:rsidP="00183A3F">
      <w:pPr>
        <w:pStyle w:val="NormlWeb"/>
      </w:pPr>
      <w:r w:rsidRPr="00AE6876">
        <w:rPr>
          <w:b/>
        </w:rPr>
        <w:t>A hatályos jogi szabályozás értelmében tilos a kerti hulladék égetése. A tiltás alól az önkormányzat helyi rendeletben felmentést adhat, ebben szabályozza az égetés feltételeit</w:t>
      </w:r>
      <w:r>
        <w:t xml:space="preserve">, </w:t>
      </w:r>
      <w:r w:rsidRPr="00AE6876">
        <w:rPr>
          <w:b/>
        </w:rPr>
        <w:lastRenderedPageBreak/>
        <w:t>körülményeit is. Arról, hogy mikor lehet a kertben égetni, a helyi önkormányzatnál kell érdeklődni. Amennyiben az önkormányzatnak nincs ilyen rendelete, akkor tilos az avar és kerti hulladék égetése.</w:t>
      </w:r>
    </w:p>
    <w:p w14:paraId="2FB4A79D" w14:textId="77777777" w:rsidR="00183A3F" w:rsidRPr="00345471" w:rsidRDefault="00183A3F" w:rsidP="00183A3F">
      <w:pPr>
        <w:pStyle w:val="NormlWeb"/>
        <w:rPr>
          <w:b/>
        </w:rPr>
      </w:pPr>
      <w:r w:rsidRPr="00345471">
        <w:rPr>
          <w:b/>
        </w:rPr>
        <w:t>Kerti grillsütő használata, szalonnasütés, bográcsozás</w:t>
      </w:r>
    </w:p>
    <w:p w14:paraId="408F02F5" w14:textId="77777777" w:rsidR="00183A3F" w:rsidRDefault="00183A3F" w:rsidP="00183A3F">
      <w:pPr>
        <w:pStyle w:val="NormlWeb"/>
      </w:pPr>
      <w:r w:rsidRPr="00AE6876">
        <w:rPr>
          <w:b/>
        </w:rPr>
        <w:t>A saját tulajdonú, belterületi ingatlanon található tűzhely, vagy grillsütő használata nem tiltott a tűzgyújtási tilalom (fokozott tűzveszély) idején sem.</w:t>
      </w:r>
      <w:r>
        <w:t xml:space="preserve"> Az ilyen – nyílt lángú – berendezések, eszközök használata, tűz gyújtása az ingatlanon belül az általános égetési szabályok betartása mellett történhet. Ezek röviden a következők:</w:t>
      </w:r>
    </w:p>
    <w:p w14:paraId="49715170" w14:textId="77777777" w:rsidR="00183A3F" w:rsidRDefault="00183A3F" w:rsidP="00183A3F">
      <w:pPr>
        <w:numPr>
          <w:ilvl w:val="0"/>
          <w:numId w:val="4"/>
        </w:numPr>
        <w:spacing w:before="100" w:beforeAutospacing="1" w:after="100" w:afterAutospacing="1"/>
        <w:jc w:val="both"/>
      </w:pPr>
      <w:r>
        <w:t>nem szabad felügyelet nélkül hagyni a tüzet, a még ki nem hűlt parazsat, hamut;</w:t>
      </w:r>
    </w:p>
    <w:p w14:paraId="1B4E06C3" w14:textId="77777777" w:rsidR="00183A3F" w:rsidRDefault="00183A3F" w:rsidP="00183A3F">
      <w:pPr>
        <w:numPr>
          <w:ilvl w:val="0"/>
          <w:numId w:val="4"/>
        </w:numPr>
        <w:spacing w:before="100" w:beforeAutospacing="1" w:after="100" w:afterAutospacing="1"/>
        <w:jc w:val="both"/>
      </w:pPr>
      <w:r>
        <w:t>gondoskodni kell a megfelelő, tűz oltására alkalmas anyag, eszköz – víz, homok – készenlétben tartásáról;</w:t>
      </w:r>
    </w:p>
    <w:p w14:paraId="1B662ED9" w14:textId="77777777" w:rsidR="00183A3F" w:rsidRDefault="00183A3F" w:rsidP="00183A3F">
      <w:pPr>
        <w:numPr>
          <w:ilvl w:val="0"/>
          <w:numId w:val="4"/>
        </w:numPr>
        <w:spacing w:before="100" w:beforeAutospacing="1" w:after="100" w:afterAutospacing="1"/>
        <w:jc w:val="both"/>
      </w:pPr>
      <w:r>
        <w:t>az égetést követően a tüzet gondosan el kell oltani, meg kell győződni arról, hogy valóban kialudt.</w:t>
      </w:r>
    </w:p>
    <w:p w14:paraId="3A2003AA" w14:textId="77777777" w:rsidR="00183A3F" w:rsidRPr="00345471" w:rsidRDefault="00183A3F" w:rsidP="00183A3F">
      <w:pPr>
        <w:pStyle w:val="NormlWeb"/>
        <w:rPr>
          <w:b/>
        </w:rPr>
      </w:pPr>
      <w:r w:rsidRPr="00345471">
        <w:rPr>
          <w:b/>
        </w:rPr>
        <w:t>Erdő kétszáz méteres körzetében lévő külterületi ingatlanokon azonban tilos a tűzgyújtás tűzgyújtási tilalom (fokozott tűzveszély) időszakában.</w:t>
      </w:r>
    </w:p>
    <w:p w14:paraId="79395983" w14:textId="77777777" w:rsidR="00183A3F" w:rsidRDefault="00183A3F" w:rsidP="00183A3F">
      <w:pPr>
        <w:pStyle w:val="NormlWeb"/>
      </w:pPr>
      <w:r>
        <w:t>A tüzek 99 százaléka emberi gondatlanság, rosszabb esetben szándékosság következménye, ezért az erdő- és vegetációtűz elleni legjobb védekezés az odafigyelés.</w:t>
      </w:r>
    </w:p>
    <w:p w14:paraId="282BDEBE" w14:textId="77777777" w:rsidR="00183A3F" w:rsidRPr="00345471" w:rsidRDefault="00183A3F" w:rsidP="00183A3F">
      <w:pPr>
        <w:pStyle w:val="NormlWeb"/>
        <w:rPr>
          <w:b/>
        </w:rPr>
      </w:pPr>
      <w:r w:rsidRPr="00345471">
        <w:rPr>
          <w:b/>
        </w:rPr>
        <w:t>eldobni ≤ 1 másodperc, eloltani ≥ 100 óra, helyreállítani ≥ 100 év</w:t>
      </w:r>
    </w:p>
    <w:p w14:paraId="360CE515" w14:textId="77777777" w:rsidR="00183A3F" w:rsidRDefault="00183A3F" w:rsidP="00183A3F">
      <w:pPr>
        <w:pStyle w:val="NormlWeb"/>
      </w:pPr>
      <w:r>
        <w:t>Segítse az erdészek és a katasztrófavédelem munkáját és figyeljen az alábbiakra:</w:t>
      </w:r>
    </w:p>
    <w:p w14:paraId="27BD2A1A" w14:textId="77777777" w:rsidR="00183A3F" w:rsidRDefault="00183A3F" w:rsidP="00183A3F">
      <w:pPr>
        <w:numPr>
          <w:ilvl w:val="0"/>
          <w:numId w:val="5"/>
        </w:numPr>
        <w:spacing w:before="100" w:beforeAutospacing="1" w:after="100" w:afterAutospacing="1"/>
      </w:pPr>
      <w:r>
        <w:t>Soha ne dobjon el égő cigarettacsikket!</w:t>
      </w:r>
    </w:p>
    <w:p w14:paraId="1F04E843" w14:textId="77777777" w:rsidR="00183A3F" w:rsidRDefault="00183A3F" w:rsidP="00183A3F">
      <w:pPr>
        <w:numPr>
          <w:ilvl w:val="0"/>
          <w:numId w:val="5"/>
        </w:numPr>
        <w:spacing w:before="100" w:beforeAutospacing="1" w:after="100" w:afterAutospacing="1"/>
      </w:pPr>
      <w:r>
        <w:t>Erdőben csak a kijelölt helyen gyújtson tüzet!</w:t>
      </w:r>
    </w:p>
    <w:p w14:paraId="1A4F0A64" w14:textId="77777777" w:rsidR="00183A3F" w:rsidRDefault="00183A3F" w:rsidP="00183A3F">
      <w:pPr>
        <w:numPr>
          <w:ilvl w:val="0"/>
          <w:numId w:val="5"/>
        </w:numPr>
        <w:spacing w:before="100" w:beforeAutospacing="1" w:after="100" w:afterAutospacing="1"/>
      </w:pPr>
      <w:r>
        <w:t>Gondosan oltsa el a tüzet, használjon hozzá vizet, vagy legalább 5 centiméter földet, máskülönben a szélben visszagyullad!</w:t>
      </w:r>
    </w:p>
    <w:p w14:paraId="654E4CB5" w14:textId="77777777" w:rsidR="00183A3F" w:rsidRDefault="00183A3F" w:rsidP="00183A3F">
      <w:pPr>
        <w:numPr>
          <w:ilvl w:val="0"/>
          <w:numId w:val="5"/>
        </w:numPr>
        <w:spacing w:before="100" w:beforeAutospacing="1" w:after="100" w:afterAutospacing="1"/>
      </w:pPr>
      <w:r>
        <w:t>Igyekezzen a kertben is csak akkora tüzet rakni, amiből a szél nem tud izzó zsarátnokokat továbbvinni!</w:t>
      </w:r>
    </w:p>
    <w:p w14:paraId="07E1A64E" w14:textId="77777777" w:rsidR="00183A3F" w:rsidRDefault="00183A3F" w:rsidP="00183A3F">
      <w:pPr>
        <w:numPr>
          <w:ilvl w:val="0"/>
          <w:numId w:val="5"/>
        </w:numPr>
        <w:spacing w:before="100" w:beforeAutospacing="1" w:after="100" w:afterAutospacing="1"/>
      </w:pPr>
      <w:r>
        <w:t>Tartsa be a tűzgyújtási tilalom szabályait!</w:t>
      </w:r>
    </w:p>
    <w:p w14:paraId="76B5BD0C" w14:textId="77777777" w:rsidR="00183A3F" w:rsidRDefault="00183A3F" w:rsidP="00183A3F">
      <w:pPr>
        <w:numPr>
          <w:ilvl w:val="0"/>
          <w:numId w:val="5"/>
        </w:numPr>
        <w:spacing w:before="100" w:beforeAutospacing="1" w:after="100" w:afterAutospacing="1"/>
      </w:pPr>
      <w:r>
        <w:t>Soha ne hagyja a szabadtéri tüzet őrizetlenül!</w:t>
      </w:r>
    </w:p>
    <w:p w14:paraId="352276D6" w14:textId="77777777" w:rsidR="00183A3F" w:rsidRDefault="00183A3F" w:rsidP="00183A3F">
      <w:pPr>
        <w:pStyle w:val="NormlWeb"/>
      </w:pPr>
      <w:r>
        <w:t>Vonatkozó jogszabályok:</w:t>
      </w:r>
    </w:p>
    <w:p w14:paraId="0635C4CA" w14:textId="77777777" w:rsidR="00183A3F" w:rsidRPr="005D3378" w:rsidRDefault="00183A3F" w:rsidP="00183A3F">
      <w:pPr>
        <w:pStyle w:val="Listaszerbekezds"/>
        <w:numPr>
          <w:ilvl w:val="0"/>
          <w:numId w:val="6"/>
        </w:numPr>
        <w:rPr>
          <w:sz w:val="36"/>
        </w:rPr>
      </w:pPr>
      <w:r w:rsidRPr="005D3378">
        <w:t>2009. évi XXXVII. törvény az erdőről, az erdő védelméről és az erdőgazdálkodásról</w:t>
      </w:r>
    </w:p>
    <w:p w14:paraId="57CB3314" w14:textId="77777777" w:rsidR="00183A3F" w:rsidRPr="00CF21ED" w:rsidRDefault="00183A3F" w:rsidP="00183A3F">
      <w:pPr>
        <w:pStyle w:val="Listaszerbekezds"/>
        <w:numPr>
          <w:ilvl w:val="0"/>
          <w:numId w:val="6"/>
        </w:numPr>
        <w:jc w:val="both"/>
        <w:rPr>
          <w:sz w:val="36"/>
        </w:rPr>
      </w:pPr>
      <w:r w:rsidRPr="00CF21ED">
        <w:t xml:space="preserve">1996. évi XXXI. törvény </w:t>
      </w:r>
      <w:r w:rsidRPr="00CF21ED">
        <w:rPr>
          <w:rStyle w:val="highlighted"/>
        </w:rPr>
        <w:t>a tűz elleni védekezésről, a műszaki mentésről és a tűzoltóságról</w:t>
      </w:r>
    </w:p>
    <w:p w14:paraId="29735ADD" w14:textId="77777777" w:rsidR="00183A3F" w:rsidRPr="005D3378" w:rsidRDefault="00183A3F" w:rsidP="00183A3F">
      <w:pPr>
        <w:numPr>
          <w:ilvl w:val="0"/>
          <w:numId w:val="6"/>
        </w:numPr>
      </w:pPr>
      <w:r w:rsidRPr="005D3378">
        <w:t>54/2014. BM rendelet az Országos Tűzvédelmi Szabályzatról</w:t>
      </w:r>
    </w:p>
    <w:p w14:paraId="49718688" w14:textId="77777777" w:rsidR="00183A3F" w:rsidRPr="005D3378" w:rsidRDefault="00183A3F" w:rsidP="00183A3F">
      <w:pPr>
        <w:numPr>
          <w:ilvl w:val="0"/>
          <w:numId w:val="6"/>
        </w:numPr>
      </w:pPr>
      <w:r w:rsidRPr="005D3378">
        <w:t>4/2008. (VIII. 1.) ÖM rendelet az erdők tűz elleni védelméről</w:t>
      </w:r>
    </w:p>
    <w:p w14:paraId="2342FCBB" w14:textId="77777777" w:rsidR="00183A3F" w:rsidRDefault="00183A3F" w:rsidP="00183A3F">
      <w:pPr>
        <w:numPr>
          <w:ilvl w:val="0"/>
          <w:numId w:val="6"/>
        </w:numPr>
      </w:pPr>
      <w:r w:rsidRPr="005D3378">
        <w:t>306/2010. (XII. 23.) Korm. rendelet</w:t>
      </w:r>
      <w:r>
        <w:t xml:space="preserve"> a levegő védelméről</w:t>
      </w:r>
    </w:p>
    <w:p w14:paraId="5BE645EF" w14:textId="77777777" w:rsidR="00183A3F" w:rsidRDefault="00183A3F" w:rsidP="00183A3F">
      <w:pPr>
        <w:numPr>
          <w:ilvl w:val="0"/>
          <w:numId w:val="6"/>
        </w:numPr>
        <w:spacing w:before="100" w:beforeAutospacing="1" w:after="100" w:afterAutospacing="1"/>
      </w:pPr>
      <w:r>
        <w:t>önkormányzati rendeletek</w:t>
      </w:r>
    </w:p>
    <w:p w14:paraId="2C15BDEA" w14:textId="77777777" w:rsidR="00183A3F" w:rsidRDefault="00183A3F" w:rsidP="00183A3F">
      <w:pPr>
        <w:pStyle w:val="xmsonormal"/>
        <w:spacing w:before="0" w:beforeAutospacing="0" w:after="0" w:afterAutospacing="0"/>
        <w:jc w:val="both"/>
      </w:pPr>
      <w:r w:rsidRPr="00094D17">
        <w:rPr>
          <w:b/>
        </w:rPr>
        <w:t>Fő szabályként megállapítható, hogy a szabadtéri tűzgyújtás általában tilos,</w:t>
      </w:r>
      <w:r w:rsidRPr="00023869">
        <w:t xml:space="preserve"> de annak különböző formáit a jogszabályok engedélyezhetik. Jogszabálytól eltérő vagy bejelentés hiányában végzett tűzgyújtási tevékenység tűzvédelmi bírságot vonhat maga után. A </w:t>
      </w:r>
      <w:r>
        <w:t>három</w:t>
      </w:r>
      <w:r w:rsidRPr="00023869">
        <w:t xml:space="preserve"> alapvető jogi eszköz az alábbi:</w:t>
      </w:r>
    </w:p>
    <w:p w14:paraId="5923768C" w14:textId="77777777" w:rsidR="00183A3F" w:rsidRPr="00023869" w:rsidRDefault="00183A3F" w:rsidP="00183A3F">
      <w:pPr>
        <w:pStyle w:val="xmsonormal"/>
        <w:spacing w:before="0" w:beforeAutospacing="0" w:after="0" w:afterAutospacing="0"/>
        <w:jc w:val="both"/>
      </w:pPr>
    </w:p>
    <w:p w14:paraId="4087D012" w14:textId="77777777" w:rsidR="00183A3F" w:rsidRPr="00023869" w:rsidRDefault="00183A3F" w:rsidP="00183A3F">
      <w:pPr>
        <w:pStyle w:val="xmsonormal"/>
        <w:numPr>
          <w:ilvl w:val="0"/>
          <w:numId w:val="2"/>
        </w:numPr>
        <w:spacing w:before="0" w:beforeAutospacing="0" w:after="0" w:afterAutospacing="0"/>
        <w:ind w:left="567" w:hanging="567"/>
        <w:jc w:val="both"/>
      </w:pPr>
      <w:r w:rsidRPr="00AE6876">
        <w:rPr>
          <w:b/>
        </w:rPr>
        <w:t>A levegő védelméről szóló 306/2010. (XII. 23.) Korm. rendelet 27.</w:t>
      </w:r>
      <w:r w:rsidRPr="00023869">
        <w:t xml:space="preserve"> § (3) bekezdése értelmében lábon álló növényzet, tarló és növénytermesztéssel összefüggésben keletkezett hulladék nyílt téri égetése </w:t>
      </w:r>
      <w:r w:rsidRPr="00094D17">
        <w:rPr>
          <w:b/>
        </w:rPr>
        <w:t xml:space="preserve">tilos. </w:t>
      </w:r>
    </w:p>
    <w:p w14:paraId="35461C01" w14:textId="77777777" w:rsidR="00183A3F" w:rsidRDefault="00183A3F" w:rsidP="00183A3F">
      <w:pPr>
        <w:pStyle w:val="xmsonormal"/>
        <w:numPr>
          <w:ilvl w:val="0"/>
          <w:numId w:val="2"/>
        </w:numPr>
        <w:spacing w:before="0" w:beforeAutospacing="0" w:after="0" w:afterAutospacing="0"/>
        <w:ind w:left="567" w:hanging="567"/>
        <w:jc w:val="both"/>
      </w:pPr>
      <w:r w:rsidRPr="00023869">
        <w:t xml:space="preserve">Az </w:t>
      </w:r>
      <w:r w:rsidRPr="00AE6876">
        <w:rPr>
          <w:b/>
        </w:rPr>
        <w:t>Országos Tűzvédelmi Szabályzatról szóló 54/2014. (XII. 5.) BM rendelet (OTSZ) szintén általános tilalmat határozott meg a szabadtéri égetés vonatkozásában (225.-</w:t>
      </w:r>
      <w:r w:rsidRPr="00AE6876">
        <w:rPr>
          <w:b/>
        </w:rPr>
        <w:lastRenderedPageBreak/>
        <w:t>228.</w:t>
      </w:r>
      <w:r>
        <w:t xml:space="preserve"> §).</w:t>
      </w:r>
      <w:r w:rsidRPr="00023869">
        <w:t xml:space="preserve"> A tiltás alól kizárólag más jogszabály eltérő rendelkezése esetén lehet eltérni (pl.: önkormányzati rendelet, vágástéri hulladék égetése, növény egészségügyi okok, stb.).</w:t>
      </w:r>
    </w:p>
    <w:p w14:paraId="5DAD278E" w14:textId="77777777" w:rsidR="00183A3F" w:rsidRDefault="00183A3F" w:rsidP="00183A3F">
      <w:pPr>
        <w:pStyle w:val="xmsonormal"/>
        <w:numPr>
          <w:ilvl w:val="0"/>
          <w:numId w:val="2"/>
        </w:numPr>
        <w:spacing w:before="0" w:beforeAutospacing="0" w:after="0" w:afterAutospacing="0"/>
        <w:ind w:left="567" w:hanging="567"/>
        <w:jc w:val="both"/>
      </w:pPr>
      <w:r>
        <w:t>Az erdők tűz elleni védelméről szóló 4/2008.(VIII.1.) ÖM rendelet 9-11. §-a, valamint a fokozott tűzveszély időszakára vonatkozóan a 12. és 17/A § szabályozza.</w:t>
      </w:r>
    </w:p>
    <w:p w14:paraId="56D36094" w14:textId="77777777" w:rsidR="00183A3F" w:rsidRPr="00023869" w:rsidRDefault="00183A3F" w:rsidP="00183A3F">
      <w:pPr>
        <w:pStyle w:val="xmsonormal"/>
        <w:spacing w:before="0" w:beforeAutospacing="0" w:after="0" w:afterAutospacing="0"/>
        <w:ind w:left="567"/>
        <w:jc w:val="both"/>
      </w:pPr>
    </w:p>
    <w:p w14:paraId="062D007C" w14:textId="77777777" w:rsidR="00183A3F" w:rsidRDefault="00183A3F" w:rsidP="00183A3F">
      <w:pPr>
        <w:pStyle w:val="xmsonormal"/>
        <w:spacing w:before="120" w:beforeAutospacing="0" w:after="0" w:afterAutospacing="0"/>
        <w:jc w:val="both"/>
      </w:pPr>
      <w:r w:rsidRPr="00501EE1">
        <w:rPr>
          <w:b/>
        </w:rPr>
        <w:t xml:space="preserve">Alapvetően a következő </w:t>
      </w:r>
      <w:r>
        <w:rPr>
          <w:b/>
        </w:rPr>
        <w:t>három</w:t>
      </w:r>
      <w:r w:rsidRPr="00501EE1">
        <w:rPr>
          <w:b/>
        </w:rPr>
        <w:t xml:space="preserve"> területen találkozunk a tűzgyújtással, szabad területen történő égetéssel:</w:t>
      </w:r>
    </w:p>
    <w:p w14:paraId="07784C0C" w14:textId="77777777" w:rsidR="00183A3F" w:rsidRPr="00023869" w:rsidRDefault="00183A3F" w:rsidP="00183A3F">
      <w:pPr>
        <w:pStyle w:val="Listaszerbekezds"/>
        <w:spacing w:before="120"/>
        <w:ind w:left="0"/>
        <w:contextualSpacing/>
        <w:jc w:val="both"/>
        <w:rPr>
          <w:b/>
        </w:rPr>
      </w:pPr>
      <w:r>
        <w:rPr>
          <w:b/>
        </w:rPr>
        <w:t xml:space="preserve">1. </w:t>
      </w:r>
      <w:r w:rsidRPr="00023869">
        <w:rPr>
          <w:b/>
        </w:rPr>
        <w:t>Belterületi égetés</w:t>
      </w:r>
    </w:p>
    <w:p w14:paraId="2D0A2846" w14:textId="77777777" w:rsidR="00183A3F" w:rsidRPr="00023869" w:rsidRDefault="00183A3F" w:rsidP="00183A3F">
      <w:pPr>
        <w:spacing w:before="120"/>
        <w:jc w:val="both"/>
      </w:pPr>
      <w:r w:rsidRPr="00023869">
        <w:t xml:space="preserve">Kerti zöldhulladékot csak ott és abban az időszakban szabad égetni, ahol azt az önkormányzat kifejezetten erről szóló rendeletében engedélyezi. </w:t>
      </w:r>
      <w:r w:rsidRPr="004A35BB">
        <w:rPr>
          <w:b/>
        </w:rPr>
        <w:t>Amennyiben az önkormányzatnak nincs a kerti zöldhulladék égetésére vonatkozó rendelete vagy azt tételesen megtiltotta, akkor az égetés tilos</w:t>
      </w:r>
      <w:r>
        <w:t>. (</w:t>
      </w:r>
      <w:r w:rsidRPr="00A1328F">
        <w:rPr>
          <w:b/>
        </w:rPr>
        <w:t>Több önkormányzat hatályon kívül hely</w:t>
      </w:r>
      <w:r>
        <w:rPr>
          <w:b/>
        </w:rPr>
        <w:t>e</w:t>
      </w:r>
      <w:r w:rsidRPr="00A1328F">
        <w:rPr>
          <w:b/>
        </w:rPr>
        <w:t>z</w:t>
      </w:r>
      <w:r>
        <w:rPr>
          <w:b/>
        </w:rPr>
        <w:t>te a rendeleteit, így ott TILOS!</w:t>
      </w:r>
      <w:r>
        <w:t xml:space="preserve">) Ezek közül néhányan újra rendeletet alkottak, hogy megelőzzék az előidézett problémát. Ezek a rendeletek a </w:t>
      </w:r>
      <w:hyperlink r:id="rId6" w:history="1">
        <w:r w:rsidRPr="006C0045">
          <w:rPr>
            <w:rStyle w:val="Hiperhivatkozs"/>
            <w:i/>
          </w:rPr>
          <w:t>http://njt.hu/njt.php?onkormanyzati_rendeletek</w:t>
        </w:r>
      </w:hyperlink>
      <w:r>
        <w:rPr>
          <w:i/>
        </w:rPr>
        <w:t xml:space="preserve"> felületen a települések neve alatt fellehetők.</w:t>
      </w:r>
    </w:p>
    <w:p w14:paraId="79B7DCF1" w14:textId="77777777" w:rsidR="00183A3F" w:rsidRPr="00023869" w:rsidRDefault="00183A3F" w:rsidP="00183A3F">
      <w:pPr>
        <w:keepNext/>
        <w:spacing w:before="120"/>
        <w:jc w:val="both"/>
      </w:pPr>
      <w:r w:rsidRPr="00023869">
        <w:t>A saját tulajdonú, belterület</w:t>
      </w:r>
      <w:r>
        <w:t xml:space="preserve">i ingatlanon található </w:t>
      </w:r>
      <w:r w:rsidRPr="004A35BB">
        <w:rPr>
          <w:b/>
          <w:i/>
        </w:rPr>
        <w:t>tűzhely vagy grillsütő használata nem tiltott</w:t>
      </w:r>
      <w:r w:rsidRPr="00023869">
        <w:t xml:space="preserve"> a tűzgyújtási tilalom (fokozott tűzveszély) idején sem, ez a tevékenység nem minősül belterületi égetésnek. Ha a rendelet engedi az égetést, </w:t>
      </w:r>
      <w:r>
        <w:t>továbbá a</w:t>
      </w:r>
      <w:r w:rsidRPr="00023869">
        <w:t xml:space="preserve"> bográcsozás</w:t>
      </w:r>
      <w:r>
        <w:t>, kerti sütés</w:t>
      </w:r>
      <w:r w:rsidRPr="00023869">
        <w:t>,</w:t>
      </w:r>
      <w:r>
        <w:t xml:space="preserve"> főzés alkalmával </w:t>
      </w:r>
      <w:r w:rsidRPr="00023869">
        <w:t xml:space="preserve">figyelemmel kell lenni </w:t>
      </w:r>
      <w:r>
        <w:t xml:space="preserve">az OTSZ előírásain túl </w:t>
      </w:r>
      <w:r w:rsidRPr="00023869">
        <w:t>az alábbiakra:</w:t>
      </w:r>
    </w:p>
    <w:p w14:paraId="1DA40FC0" w14:textId="77777777" w:rsidR="00183A3F" w:rsidRPr="00023869" w:rsidRDefault="00183A3F" w:rsidP="00183A3F">
      <w:pPr>
        <w:jc w:val="both"/>
      </w:pPr>
    </w:p>
    <w:p w14:paraId="39FCF884" w14:textId="77777777" w:rsidR="00183A3F" w:rsidRPr="004A35BB" w:rsidRDefault="00183A3F" w:rsidP="00183A3F">
      <w:pPr>
        <w:pStyle w:val="Listaszerbekezds"/>
        <w:numPr>
          <w:ilvl w:val="0"/>
          <w:numId w:val="1"/>
        </w:numPr>
        <w:ind w:left="567" w:hanging="567"/>
        <w:contextualSpacing/>
        <w:jc w:val="both"/>
        <w:rPr>
          <w:i/>
        </w:rPr>
      </w:pPr>
      <w:r w:rsidRPr="004A35BB">
        <w:rPr>
          <w:i/>
        </w:rPr>
        <w:t>A tüzet soha ne hagyjuk felügyelet nélkül.</w:t>
      </w:r>
    </w:p>
    <w:p w14:paraId="38D6A989" w14:textId="77777777" w:rsidR="00183A3F" w:rsidRPr="004A35BB" w:rsidRDefault="00183A3F" w:rsidP="00183A3F">
      <w:pPr>
        <w:pStyle w:val="Listaszerbekezds"/>
        <w:numPr>
          <w:ilvl w:val="0"/>
          <w:numId w:val="1"/>
        </w:numPr>
        <w:ind w:left="567" w:hanging="567"/>
        <w:contextualSpacing/>
        <w:jc w:val="both"/>
        <w:rPr>
          <w:i/>
        </w:rPr>
      </w:pPr>
      <w:r w:rsidRPr="004A35BB">
        <w:rPr>
          <w:i/>
        </w:rPr>
        <w:t>Legyen a közelben megfelelő mennyiségű oltóanyag.</w:t>
      </w:r>
    </w:p>
    <w:p w14:paraId="1E32AE7C" w14:textId="77777777" w:rsidR="00183A3F" w:rsidRPr="004A35BB" w:rsidRDefault="00183A3F" w:rsidP="00183A3F">
      <w:pPr>
        <w:pStyle w:val="Listaszerbekezds"/>
        <w:numPr>
          <w:ilvl w:val="0"/>
          <w:numId w:val="1"/>
        </w:numPr>
        <w:ind w:left="567" w:hanging="567"/>
        <w:contextualSpacing/>
        <w:jc w:val="both"/>
        <w:rPr>
          <w:i/>
        </w:rPr>
      </w:pPr>
      <w:r w:rsidRPr="004A35BB">
        <w:rPr>
          <w:i/>
        </w:rPr>
        <w:t>Legyen kéznél a tűz megfékezéséhez szükséges kéziszerszám.</w:t>
      </w:r>
    </w:p>
    <w:p w14:paraId="195C89FD" w14:textId="77777777" w:rsidR="00183A3F" w:rsidRDefault="00183A3F" w:rsidP="00183A3F">
      <w:pPr>
        <w:pStyle w:val="Listaszerbekezds"/>
        <w:numPr>
          <w:ilvl w:val="0"/>
          <w:numId w:val="1"/>
        </w:numPr>
        <w:ind w:left="567" w:hanging="567"/>
        <w:contextualSpacing/>
        <w:jc w:val="both"/>
        <w:rPr>
          <w:i/>
        </w:rPr>
      </w:pPr>
      <w:r w:rsidRPr="004A35BB">
        <w:rPr>
          <w:i/>
        </w:rPr>
        <w:t>Ha feltámad a szél, oltsuk el a tüzet.</w:t>
      </w:r>
    </w:p>
    <w:p w14:paraId="0E267891" w14:textId="77777777" w:rsidR="00183A3F" w:rsidRDefault="00183A3F" w:rsidP="00183A3F">
      <w:pPr>
        <w:pStyle w:val="Listaszerbekezds"/>
        <w:numPr>
          <w:ilvl w:val="0"/>
          <w:numId w:val="1"/>
        </w:numPr>
        <w:ind w:left="567" w:hanging="567"/>
        <w:contextualSpacing/>
        <w:jc w:val="both"/>
        <w:rPr>
          <w:i/>
        </w:rPr>
      </w:pPr>
      <w:r w:rsidRPr="004A35BB">
        <w:rPr>
          <w:i/>
        </w:rPr>
        <w:t>Baj esetén hívjuk a 112-es segélyhívó számot és kérjük a tűzoltók segítségét.</w:t>
      </w:r>
    </w:p>
    <w:p w14:paraId="74EC1B5A" w14:textId="77777777" w:rsidR="00183A3F" w:rsidRPr="004A35BB" w:rsidRDefault="00183A3F" w:rsidP="00183A3F">
      <w:pPr>
        <w:pStyle w:val="Listaszerbekezds"/>
        <w:ind w:left="567"/>
        <w:contextualSpacing/>
        <w:jc w:val="both"/>
        <w:rPr>
          <w:i/>
        </w:rPr>
      </w:pPr>
    </w:p>
    <w:p w14:paraId="20E2533E" w14:textId="77777777" w:rsidR="00183A3F" w:rsidRPr="00023869" w:rsidRDefault="00183A3F" w:rsidP="00183A3F">
      <w:pPr>
        <w:jc w:val="both"/>
      </w:pPr>
    </w:p>
    <w:p w14:paraId="25A03BA1" w14:textId="77777777" w:rsidR="00183A3F" w:rsidRPr="00324451" w:rsidRDefault="00183A3F" w:rsidP="00183A3F">
      <w:pPr>
        <w:pStyle w:val="Listaszerbekezds"/>
        <w:ind w:left="0"/>
        <w:contextualSpacing/>
        <w:jc w:val="both"/>
        <w:rPr>
          <w:b/>
        </w:rPr>
      </w:pPr>
      <w:r w:rsidRPr="00324451">
        <w:rPr>
          <w:b/>
        </w:rPr>
        <w:t>2. Külterületi égetés (OTSZ 225-228. §)</w:t>
      </w:r>
    </w:p>
    <w:p w14:paraId="0F1C5B9E" w14:textId="77777777" w:rsidR="00183A3F" w:rsidRPr="00AE6876" w:rsidRDefault="00183A3F" w:rsidP="00183A3F">
      <w:pPr>
        <w:spacing w:before="100" w:beforeAutospacing="1" w:after="100" w:afterAutospacing="1"/>
        <w:jc w:val="both"/>
        <w:rPr>
          <w:b/>
        </w:rPr>
      </w:pPr>
      <w:r w:rsidRPr="00AE6876">
        <w:rPr>
          <w:b/>
        </w:rPr>
        <w:t xml:space="preserve">Ha jogszabály másként nem rendelkezik, a lábon álló növényzet, tarló, növénytermesztéssel összefüggésben és a belterületi, valamint a külterületen lévő zártkerti ingatlanok használata során keletkezett hulladék szabadtéri égetése tilos. </w:t>
      </w:r>
      <w:r>
        <w:br/>
        <w:t>Mentesül az égetési, tűzgyújtási tilalom alól a tűzoltóság állománya, ha tevékenysége a károk csökkentésére, a tűz terjedésének megakadályozására, szabályozására irányul.</w:t>
      </w:r>
      <w:r>
        <w:br/>
        <w:t>Ha jogszabály másként nem rendelkezik, az ingatlan tulajdonosa, használója köteles a területet éghető hulladéktól és további hasznosításra nem kerülő száraz növényzettől mentesen tartani.</w:t>
      </w:r>
      <w:r>
        <w:br/>
        <w:t>A szabadban történő tűzgyújtás, égetés során a tűz nem hagyható őrizetlenül, és veszély esetén, vagy ha az égetést befejezték, azt azonnal el kell oltani.</w:t>
      </w:r>
      <w:r>
        <w:br/>
        <w:t>Az égetés csak úgy végezhető, hogy az a környezetére tűz- és robbanásveszélyt ne jelentsen.</w:t>
      </w:r>
      <w:r>
        <w:br/>
        <w:t>Az égetés befejezése után a helyszínt gondosan át kell vizsgálni, és a parázslást, izzást - vízzel, földtakarással, kéziszerszámokkal - meg kell szüntetni.</w:t>
      </w:r>
      <w:r>
        <w:br/>
      </w:r>
      <w:r w:rsidRPr="00AE6876">
        <w:rPr>
          <w:b/>
        </w:rPr>
        <w:t>Az olyan füstfejlődéssel vagy lánghatással járó tevékenységet, amely összetéveszthető a valós tűzesettel, az illetékes hivatásos katasztrófavédelmi szerv területi szervéhez – Vas Vármegyében a Vas Vármegyei Katasztrófavédelmi Igazgatósághoz – a tevékenység megkezdése előtt írásban be kell jelenteni. A bejelentésnek tartalmaznia kell a tevékenység végzésének időpontját, terjedelmét, földrajzi koordinátákkal, címmel vagy helyrajzi számmal megadott helyét, a kapcsolattartó telefonos elérhetőségét és lakcímét vagy tartózkodási helyét.</w:t>
      </w:r>
    </w:p>
    <w:p w14:paraId="4DF384DB" w14:textId="77777777" w:rsidR="00183A3F" w:rsidRPr="00324451" w:rsidRDefault="00183A3F" w:rsidP="00183A3F">
      <w:pPr>
        <w:spacing w:before="100" w:beforeAutospacing="1" w:after="100" w:afterAutospacing="1"/>
        <w:jc w:val="both"/>
        <w:rPr>
          <w:i/>
          <w:iCs/>
        </w:rPr>
      </w:pPr>
      <w:r>
        <w:lastRenderedPageBreak/>
        <w:t>Jogszabály által engedélyezett égetés során a tarlóégetés csak az alábbiak szerint végezhető:</w:t>
      </w:r>
      <w:r>
        <w:br/>
      </w:r>
      <w:r>
        <w:rPr>
          <w:i/>
          <w:iCs/>
        </w:rPr>
        <w:t xml:space="preserve">a) </w:t>
      </w:r>
      <w:r>
        <w:t>a tarlónak minden oldalról egyidejűleg történő felgyújtása tilos; az égetéshez csak a tarlómaradványok használhatók fel; a szalmát elégetéssel megsemmisíteni, lábon álló gabonatábla mellett tarlót égetni tilos.</w:t>
      </w:r>
    </w:p>
    <w:p w14:paraId="123C91D7" w14:textId="77777777" w:rsidR="00183A3F" w:rsidRDefault="00183A3F" w:rsidP="00183A3F">
      <w:pPr>
        <w:spacing w:before="100" w:beforeAutospacing="1" w:after="100" w:afterAutospacing="1"/>
        <w:jc w:val="both"/>
      </w:pPr>
      <w:r>
        <w:rPr>
          <w:i/>
          <w:iCs/>
        </w:rPr>
        <w:t>b)</w:t>
      </w:r>
      <w:r>
        <w:rPr>
          <w:i/>
          <w:iCs/>
          <w:vertAlign w:val="superscript"/>
        </w:rPr>
        <w:t> </w:t>
      </w:r>
      <w:r>
        <w:t>a tarlót vagy az érintett szakaszokat a tarlóégetés megkezdése előtt legalább 3 méter szélességben körül kell szántani vagy tárcsázni, és az adott területen az apró vadban okozható károk elkerülése érdekében vadriasztást kell végrehajtani, a fasorok, facsoportok védelmére a helyi adottságoknak megfelelő, de legalább 6 méteres védősávot kell szántással vagy tárcsázással biztosítani.</w:t>
      </w:r>
    </w:p>
    <w:p w14:paraId="38B39523" w14:textId="77777777" w:rsidR="00183A3F" w:rsidRDefault="00183A3F" w:rsidP="00183A3F">
      <w:pPr>
        <w:spacing w:before="100" w:beforeAutospacing="1" w:after="100" w:afterAutospacing="1"/>
        <w:jc w:val="both"/>
      </w:pPr>
      <w:r>
        <w:rPr>
          <w:i/>
          <w:iCs/>
        </w:rPr>
        <w:t xml:space="preserve">c) </w:t>
      </w:r>
      <w:r>
        <w:t>tarlóégetés 10 ha-</w:t>
      </w:r>
      <w:proofErr w:type="spellStart"/>
      <w:r>
        <w:t>nál</w:t>
      </w:r>
      <w:proofErr w:type="spellEnd"/>
      <w:r>
        <w:t xml:space="preserve"> nagyobb területen szakaszosan végezhető, és csak az egyik szakasz felégetése után lehet a másik szakasz felégetéséhez hozzáfogni.</w:t>
      </w:r>
    </w:p>
    <w:p w14:paraId="5C6D23C0" w14:textId="77777777" w:rsidR="00183A3F" w:rsidRPr="00324451" w:rsidRDefault="00183A3F" w:rsidP="00183A3F">
      <w:pPr>
        <w:spacing w:before="100" w:beforeAutospacing="1" w:after="100" w:afterAutospacing="1"/>
        <w:jc w:val="both"/>
        <w:rPr>
          <w:i/>
          <w:iCs/>
        </w:rPr>
      </w:pPr>
      <w:r>
        <w:rPr>
          <w:i/>
          <w:iCs/>
        </w:rPr>
        <w:t>d)</w:t>
      </w:r>
      <w:r>
        <w:rPr>
          <w:i/>
          <w:iCs/>
          <w:vertAlign w:val="superscript"/>
        </w:rPr>
        <w:t> </w:t>
      </w:r>
      <w:r>
        <w:t>a tarlóégetés során tűzoltásra alkalmas kéziszerszámmal ellátott, megfelelő létszámú, kioktatott személy jelenlétéről kell gondoskodni, és legalább egy mezőgazdasági vontatót ekével vagy tárcsával a helyszínen készenlétben kell tartani.</w:t>
      </w:r>
    </w:p>
    <w:p w14:paraId="620153E4" w14:textId="77777777" w:rsidR="00183A3F" w:rsidRDefault="00183A3F" w:rsidP="00183A3F">
      <w:pPr>
        <w:spacing w:before="100" w:beforeAutospacing="1" w:after="100" w:afterAutospacing="1"/>
        <w:jc w:val="both"/>
      </w:pPr>
      <w:r>
        <w:t>A szabadtéren keletkező tüzek megelőzése érdekében a vasút és a közút mindkét oldalán annak kezelője köteles a szélső vasúti vágánytengelytől mérve legalább 4,0 méter széles, a közút szélétől mérve legalább 3 méter széles védősávot kialakítani.</w:t>
      </w:r>
    </w:p>
    <w:p w14:paraId="35788E6A" w14:textId="77777777" w:rsidR="00355127" w:rsidRDefault="00183A3F" w:rsidP="00183A3F">
      <w:pPr>
        <w:spacing w:before="100" w:beforeAutospacing="1" w:after="100" w:afterAutospacing="1"/>
        <w:jc w:val="both"/>
      </w:pPr>
      <w:r>
        <w:t>A védősávot éghető aljnövényzettől, gallytól tisztán kell tartani.</w:t>
      </w:r>
    </w:p>
    <w:p w14:paraId="67FC352E" w14:textId="6CFC55F1" w:rsidR="00183A3F" w:rsidRDefault="00183A3F" w:rsidP="00183A3F">
      <w:pPr>
        <w:spacing w:before="100" w:beforeAutospacing="1" w:after="100" w:afterAutospacing="1"/>
        <w:jc w:val="both"/>
      </w:pPr>
      <w:r>
        <w:t>A folyamatos tisztántartásról, éghető anyagtól mentes állapotban tartásról a védősávval érintett terület tulajdonosa, kezelője, haszonbérlője köteles gondoskodni.</w:t>
      </w:r>
    </w:p>
    <w:p w14:paraId="55D7276E" w14:textId="77777777" w:rsidR="00183A3F" w:rsidRDefault="00183A3F" w:rsidP="00183A3F">
      <w:pPr>
        <w:pStyle w:val="Listaszerbekezds"/>
        <w:ind w:left="0"/>
        <w:contextualSpacing/>
        <w:jc w:val="both"/>
        <w:rPr>
          <w:b/>
        </w:rPr>
      </w:pPr>
      <w:r>
        <w:rPr>
          <w:b/>
        </w:rPr>
        <w:t xml:space="preserve">3. </w:t>
      </w:r>
      <w:r w:rsidRPr="004A35BB">
        <w:rPr>
          <w:b/>
        </w:rPr>
        <w:t xml:space="preserve">Tűzgyújtási tilalom </w:t>
      </w:r>
    </w:p>
    <w:p w14:paraId="3A108F90" w14:textId="77777777" w:rsidR="00183A3F" w:rsidRPr="004A35BB" w:rsidRDefault="00183A3F" w:rsidP="00183A3F">
      <w:pPr>
        <w:pStyle w:val="Listaszerbekezds"/>
        <w:ind w:left="0"/>
        <w:contextualSpacing/>
        <w:jc w:val="both"/>
        <w:rPr>
          <w:b/>
        </w:rPr>
      </w:pPr>
    </w:p>
    <w:p w14:paraId="286050AB" w14:textId="1C65268E" w:rsidR="00945FB5" w:rsidRDefault="00183A3F" w:rsidP="00CC25D7">
      <w:pPr>
        <w:jc w:val="both"/>
      </w:pPr>
      <w:r w:rsidRPr="00023869">
        <w:t xml:space="preserve">Fokozottan tűzveszélyes időszak (tűzgyújtási tilalom) elrendelése esetén az elrendelt területen tilos tüzet gyújtani erdőkben, fásításokban, facsoportokban, útszéli fasorokban és ezek 200 méteres körzetében, még a kijelölt tűzrakhelyeken is. </w:t>
      </w:r>
      <w:r w:rsidRPr="00023869">
        <w:rPr>
          <w:color w:val="000000"/>
        </w:rPr>
        <w:t xml:space="preserve">Az aktuális tűzgyújtási tilalomról és a tűzgyújtási szabályokról az </w:t>
      </w:r>
      <w:hyperlink r:id="rId7" w:tgtFrame="_blank" w:history="1">
        <w:r w:rsidRPr="00023869">
          <w:rPr>
            <w:rStyle w:val="Hiperhivatkozs"/>
          </w:rPr>
          <w:t>www.erdotuz.hu</w:t>
        </w:r>
      </w:hyperlink>
      <w:r>
        <w:rPr>
          <w:color w:val="000000"/>
        </w:rPr>
        <w:t xml:space="preserve"> </w:t>
      </w:r>
      <w:r w:rsidRPr="00023869">
        <w:rPr>
          <w:color w:val="000000"/>
        </w:rPr>
        <w:t xml:space="preserve">vagy a </w:t>
      </w:r>
      <w:hyperlink r:id="rId8" w:tgtFrame="_blank" w:history="1">
        <w:r w:rsidRPr="00023869">
          <w:rPr>
            <w:rStyle w:val="Hiperhivatkozs"/>
          </w:rPr>
          <w:t>www.katasztrofavedelem.hu</w:t>
        </w:r>
      </w:hyperlink>
      <w:r w:rsidRPr="00023869">
        <w:rPr>
          <w:color w:val="000000"/>
        </w:rPr>
        <w:t xml:space="preserve"> honlapon elhelyezett térképen tájékozódhatnak.</w:t>
      </w:r>
      <w:r w:rsidRPr="00283D9C">
        <w:rPr>
          <w:rFonts w:eastAsia="Calibri"/>
        </w:rPr>
        <w:t xml:space="preserve"> </w:t>
      </w:r>
      <w:r w:rsidRPr="00023869">
        <w:rPr>
          <w:rStyle w:val="Kiemels2"/>
        </w:rPr>
        <w:t>Tűzgyújtási tilalom</w:t>
      </w:r>
      <w:r w:rsidRPr="00023869">
        <w:t xml:space="preserve"> esetén az érintett területen akkor sem megengedett a tűzgyújtás, ha azt egyébként más jogszabály (pl</w:t>
      </w:r>
      <w:r w:rsidR="0013020B">
        <w:t>.</w:t>
      </w:r>
      <w:r w:rsidRPr="00023869">
        <w:t xml:space="preserve">: belterületi vagy külterületi </w:t>
      </w:r>
      <w:r w:rsidRPr="00CF21ED">
        <w:t>égetés szabályozása) megengedi.</w:t>
      </w:r>
    </w:p>
    <w:sectPr w:rsidR="00945F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D606E5"/>
    <w:multiLevelType w:val="multilevel"/>
    <w:tmpl w:val="49DCD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D147A1"/>
    <w:multiLevelType w:val="multilevel"/>
    <w:tmpl w:val="6CFC7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84A0D"/>
    <w:multiLevelType w:val="hybridMultilevel"/>
    <w:tmpl w:val="34924E18"/>
    <w:lvl w:ilvl="0" w:tplc="A6C6768C">
      <w:start w:val="3"/>
      <w:numFmt w:val="upperRoman"/>
      <w:lvlText w:val="%1."/>
      <w:lvlJc w:val="left"/>
      <w:pPr>
        <w:tabs>
          <w:tab w:val="num" w:pos="350"/>
        </w:tabs>
        <w:ind w:left="350" w:hanging="17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5F7C20"/>
    <w:multiLevelType w:val="hybridMultilevel"/>
    <w:tmpl w:val="C114C54A"/>
    <w:lvl w:ilvl="0" w:tplc="8A44CFF0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D710F1"/>
    <w:multiLevelType w:val="multilevel"/>
    <w:tmpl w:val="341A3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80B00BC"/>
    <w:multiLevelType w:val="multilevel"/>
    <w:tmpl w:val="D64EF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1204AB"/>
    <w:multiLevelType w:val="hybridMultilevel"/>
    <w:tmpl w:val="82F8DB9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9627177">
    <w:abstractNumId w:val="3"/>
  </w:num>
  <w:num w:numId="2" w16cid:durableId="876817772">
    <w:abstractNumId w:val="6"/>
  </w:num>
  <w:num w:numId="3" w16cid:durableId="176695086">
    <w:abstractNumId w:val="0"/>
  </w:num>
  <w:num w:numId="4" w16cid:durableId="456526629">
    <w:abstractNumId w:val="4"/>
  </w:num>
  <w:num w:numId="5" w16cid:durableId="1555002287">
    <w:abstractNumId w:val="1"/>
  </w:num>
  <w:num w:numId="6" w16cid:durableId="2127193426">
    <w:abstractNumId w:val="5"/>
  </w:num>
  <w:num w:numId="7" w16cid:durableId="692343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0BB"/>
    <w:rsid w:val="0013020B"/>
    <w:rsid w:val="00183A3F"/>
    <w:rsid w:val="00355127"/>
    <w:rsid w:val="00945FB5"/>
    <w:rsid w:val="00AE6876"/>
    <w:rsid w:val="00CC25D7"/>
    <w:rsid w:val="00F7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5ACC0"/>
  <w15:chartTrackingRefBased/>
  <w15:docId w15:val="{219B4339-B1B9-4835-97D1-607E2C8EE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83A3F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183A3F"/>
    <w:rPr>
      <w:color w:val="0000FF"/>
      <w:u w:val="single"/>
    </w:rPr>
  </w:style>
  <w:style w:type="paragraph" w:styleId="Listaszerbekezds">
    <w:name w:val="List Paragraph"/>
    <w:basedOn w:val="Norml"/>
    <w:uiPriority w:val="99"/>
    <w:qFormat/>
    <w:rsid w:val="00183A3F"/>
    <w:pPr>
      <w:ind w:left="708"/>
    </w:pPr>
  </w:style>
  <w:style w:type="paragraph" w:styleId="NormlWeb">
    <w:name w:val="Normal (Web)"/>
    <w:basedOn w:val="Norml"/>
    <w:uiPriority w:val="99"/>
    <w:rsid w:val="00183A3F"/>
    <w:pPr>
      <w:spacing w:after="20"/>
      <w:ind w:firstLine="180"/>
      <w:jc w:val="both"/>
    </w:pPr>
    <w:rPr>
      <w:szCs w:val="24"/>
    </w:rPr>
  </w:style>
  <w:style w:type="paragraph" w:customStyle="1" w:styleId="xmsonormal">
    <w:name w:val="x_msonormal"/>
    <w:basedOn w:val="Norml"/>
    <w:rsid w:val="00183A3F"/>
    <w:pPr>
      <w:spacing w:before="100" w:beforeAutospacing="1" w:after="100" w:afterAutospacing="1"/>
    </w:pPr>
    <w:rPr>
      <w:szCs w:val="24"/>
    </w:rPr>
  </w:style>
  <w:style w:type="character" w:styleId="Kiemels2">
    <w:name w:val="Strong"/>
    <w:uiPriority w:val="22"/>
    <w:qFormat/>
    <w:rsid w:val="00183A3F"/>
    <w:rPr>
      <w:b/>
      <w:bCs/>
    </w:rPr>
  </w:style>
  <w:style w:type="character" w:customStyle="1" w:styleId="highlighted">
    <w:name w:val="highlighted"/>
    <w:basedOn w:val="Bekezdsalapbettpusa"/>
    <w:rsid w:val="00183A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atasztrofavedelem.h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erdotuz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jt.hu/njt.php?onkormanyzati_rendeletek" TargetMode="External"/><Relationship Id="rId5" Type="http://schemas.openxmlformats.org/officeDocument/2006/relationships/hyperlink" Target="http://www.erdotuz.h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1511</Words>
  <Characters>10427</Characters>
  <Application>Microsoft Office Word</Application>
  <DocSecurity>0</DocSecurity>
  <Lines>86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Giczinger Jánosné</dc:creator>
  <cp:keywords/>
  <dc:description/>
  <cp:lastModifiedBy>Office4</cp:lastModifiedBy>
  <cp:revision>5</cp:revision>
  <dcterms:created xsi:type="dcterms:W3CDTF">2024-03-06T09:31:00Z</dcterms:created>
  <dcterms:modified xsi:type="dcterms:W3CDTF">2024-03-25T13:33:00Z</dcterms:modified>
</cp:coreProperties>
</file>